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37EB" w14:textId="77777777" w:rsidR="00FC5975" w:rsidRPr="00A30BC3" w:rsidRDefault="00FC5975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  <w:r w:rsidRPr="00A30BC3">
        <w:rPr>
          <w:rFonts w:ascii="ＭＳ ゴシック" w:eastAsia="ＭＳ ゴシック" w:hAnsi="Times New Roman" w:hint="eastAsia"/>
          <w:kern w:val="0"/>
          <w:sz w:val="28"/>
          <w:szCs w:val="28"/>
        </w:rPr>
        <w:t>福島県吹奏楽コンクール実施規定</w:t>
      </w:r>
    </w:p>
    <w:p w14:paraId="19F3FEA7" w14:textId="77777777" w:rsidR="00FC5975" w:rsidRDefault="00FC5975" w:rsidP="00A2296F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Times New Roman"/>
          <w:kern w:val="0"/>
          <w:szCs w:val="40"/>
        </w:rPr>
      </w:pPr>
    </w:p>
    <w:p w14:paraId="407CFCB3" w14:textId="77777777" w:rsidR="00FC5975" w:rsidRPr="00A30BC3" w:rsidRDefault="00FC5975" w:rsidP="00A30BC3">
      <w:pPr>
        <w:autoSpaceDE w:val="0"/>
        <w:autoSpaceDN w:val="0"/>
        <w:ind w:left="219" w:hangingChars="100" w:hanging="219"/>
        <w:jc w:val="center"/>
        <w:rPr>
          <w:rFonts w:ascii="ＭＳ ゴシック" w:eastAsia="ＭＳ ゴシック" w:hAnsi="ＭＳ 明朝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spacing w:val="10"/>
          <w:kern w:val="0"/>
        </w:rPr>
        <w:t>第１章　総　　則</w:t>
      </w:r>
    </w:p>
    <w:p w14:paraId="15F72311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kern w:val="0"/>
        </w:rPr>
      </w:pPr>
      <w:r w:rsidRPr="00A30BC3">
        <w:rPr>
          <w:rFonts w:hAnsi="ＭＳ 明朝" w:hint="eastAsia"/>
          <w:kern w:val="0"/>
        </w:rPr>
        <w:t>（大会名称）</w:t>
      </w:r>
    </w:p>
    <w:p w14:paraId="4508F3F4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第１条</w:t>
      </w:r>
      <w:r w:rsidRPr="00A30BC3">
        <w:rPr>
          <w:rFonts w:hAnsi="ＭＳ 明朝" w:hint="eastAsia"/>
          <w:color w:val="000000"/>
          <w:kern w:val="0"/>
        </w:rPr>
        <w:t xml:space="preserve">　この大会は「福島県吹奏楽コンクール」という。</w:t>
      </w:r>
    </w:p>
    <w:p w14:paraId="0383BB00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　施）</w:t>
      </w:r>
    </w:p>
    <w:p w14:paraId="6FA99CEE" w14:textId="77777777" w:rsidR="00FC5975" w:rsidRPr="00A30BC3" w:rsidRDefault="00FC5975" w:rsidP="003F71E2">
      <w:pPr>
        <w:pStyle w:val="2"/>
        <w:adjustRightInd/>
        <w:spacing w:line="240" w:lineRule="auto"/>
        <w:ind w:left="199" w:hanging="199"/>
        <w:rPr>
          <w:color w:val="000000"/>
          <w:szCs w:val="22"/>
        </w:rPr>
      </w:pPr>
      <w:r w:rsidRPr="00A30BC3">
        <w:rPr>
          <w:rFonts w:ascii="ＭＳ ゴシック" w:eastAsia="ＭＳ ゴシック" w:hint="eastAsia"/>
          <w:color w:val="000000"/>
          <w:szCs w:val="22"/>
        </w:rPr>
        <w:t>第２条</w:t>
      </w:r>
      <w:r w:rsidRPr="00A30BC3">
        <w:rPr>
          <w:rFonts w:hint="eastAsia"/>
          <w:color w:val="000000"/>
          <w:szCs w:val="22"/>
        </w:rPr>
        <w:t xml:space="preserve">　福島県吹奏楽コンクール（以下、県大会）は、各支部大会から推薦された吹奏楽団体が参加して</w:t>
      </w:r>
      <w:r w:rsidR="00A2296F">
        <w:rPr>
          <w:rFonts w:hint="eastAsia"/>
          <w:color w:val="000000"/>
          <w:szCs w:val="22"/>
        </w:rPr>
        <w:t>、</w:t>
      </w:r>
      <w:r w:rsidRPr="00A30BC3">
        <w:rPr>
          <w:rFonts w:hint="eastAsia"/>
          <w:color w:val="000000"/>
          <w:szCs w:val="22"/>
        </w:rPr>
        <w:t>毎年実施する。</w:t>
      </w:r>
    </w:p>
    <w:p w14:paraId="58F63D90" w14:textId="77777777"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（各支部大会）</w:t>
      </w:r>
    </w:p>
    <w:p w14:paraId="79A494C0" w14:textId="77777777"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第３条</w:t>
      </w:r>
      <w:r w:rsidRPr="00A30BC3">
        <w:rPr>
          <w:rFonts w:hAnsi="ＭＳ 明朝" w:hint="eastAsia"/>
          <w:color w:val="000000"/>
          <w:kern w:val="0"/>
        </w:rPr>
        <w:t xml:space="preserve">　選出母体たる支部大会は、次の通りとする。</w:t>
      </w:r>
    </w:p>
    <w:p w14:paraId="39EB88FB" w14:textId="77777777" w:rsidR="003F71E2" w:rsidRDefault="00A30BC3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県北支部大会　　　　　　　</w:t>
      </w: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県南支部大会</w:t>
      </w:r>
      <w:r w:rsidR="003F71E2">
        <w:rPr>
          <w:rFonts w:hAnsi="ＭＳ 明朝" w:hint="eastAsia"/>
          <w:color w:val="000000"/>
          <w:kern w:val="0"/>
        </w:rPr>
        <w:t xml:space="preserve">　　　　　　　</w:t>
      </w: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会津支部大会</w:t>
      </w:r>
    </w:p>
    <w:p w14:paraId="1BF2C925" w14:textId="77777777" w:rsidR="00FC5975" w:rsidRPr="00A30BC3" w:rsidRDefault="003F71E2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 w:rsidR="00A30BC3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いわき支部大会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="00A30BC3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 w:rsidR="00A30BC3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相双支部大会</w:t>
      </w:r>
    </w:p>
    <w:p w14:paraId="4C1B609D" w14:textId="77777777"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（会場・日時）</w:t>
      </w:r>
    </w:p>
    <w:p w14:paraId="51564E83" w14:textId="77777777"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第４条</w:t>
      </w:r>
      <w:r w:rsidRPr="00A30BC3">
        <w:rPr>
          <w:rFonts w:hAnsi="ＭＳ 明朝" w:hint="eastAsia"/>
          <w:color w:val="000000"/>
          <w:kern w:val="0"/>
        </w:rPr>
        <w:t xml:space="preserve">　実施会場・日時などの必要事項は、福島県吹奏楽連盟常任理事会</w:t>
      </w:r>
      <w:r w:rsidR="00D86D4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以下、常任理事会</w:t>
      </w:r>
      <w:r w:rsidR="00D86D4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で決める。</w:t>
      </w:r>
    </w:p>
    <w:p w14:paraId="770ECB82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常任理事会は、前年度の６月末日までに、実施会場及び日時を決める。</w:t>
      </w:r>
    </w:p>
    <w:p w14:paraId="0DA224DA" w14:textId="77777777"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第２章　実施部門及び参加人員</w:t>
      </w:r>
    </w:p>
    <w:p w14:paraId="206C84F5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（実施部門）</w:t>
      </w:r>
    </w:p>
    <w:p w14:paraId="7E356299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第５条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Times New Roman" w:hint="eastAsia"/>
          <w:color w:val="000000"/>
          <w:kern w:val="0"/>
        </w:rPr>
        <w:t>実施部門は次の通りとし、加盟団体は所属する一つの部門に参加できる。</w:t>
      </w:r>
    </w:p>
    <w:p w14:paraId="61147F3E" w14:textId="77777777" w:rsidR="00FC5975" w:rsidRPr="00A30BC3" w:rsidRDefault="00A30BC3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A75131">
        <w:rPr>
          <w:rFonts w:hAnsi="ＭＳ 明朝" w:hint="eastAsia"/>
          <w:color w:val="000000"/>
          <w:kern w:val="0"/>
        </w:rPr>
        <w:t xml:space="preserve">小学校の部　　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中学校の部　　　　</w:t>
      </w:r>
      <w:r w:rsidR="00A51E17">
        <w:rPr>
          <w:rFonts w:hAnsi="ＭＳ 明朝" w:hint="eastAsia"/>
          <w:color w:val="000000"/>
          <w:kern w:val="0"/>
        </w:rPr>
        <w:t xml:space="preserve">　 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中学校小編成の部  </w:t>
      </w:r>
    </w:p>
    <w:p w14:paraId="6A624A82" w14:textId="77777777" w:rsidR="00FC5975" w:rsidRPr="004830FE" w:rsidRDefault="00A30BC3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高等学校の部　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高等学校小編成の部   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６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</w:t>
      </w:r>
      <w:r w:rsidR="00A75131">
        <w:rPr>
          <w:rFonts w:hAnsi="ＭＳ 明朝" w:hint="eastAsia"/>
          <w:color w:val="000000"/>
          <w:kern w:val="0"/>
        </w:rPr>
        <w:t xml:space="preserve">　　　　</w:t>
      </w:r>
      <w:r w:rsidRPr="004830FE">
        <w:rPr>
          <w:rFonts w:hAnsi="ＭＳ 明朝" w:hint="eastAsia"/>
          <w:color w:val="000000"/>
          <w:kern w:val="0"/>
        </w:rPr>
        <w:t>（</w:t>
      </w:r>
      <w:r w:rsidR="00FC5975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FC5975" w:rsidRPr="004830FE">
        <w:rPr>
          <w:rFonts w:hAnsi="ＭＳ 明朝" w:hint="eastAsia"/>
          <w:color w:val="000000"/>
          <w:kern w:val="0"/>
        </w:rPr>
        <w:t>職場</w:t>
      </w:r>
      <w:r w:rsidR="00A75131" w:rsidRPr="004830FE">
        <w:rPr>
          <w:rFonts w:hAnsi="ＭＳ 明朝" w:hint="eastAsia"/>
          <w:color w:val="000000"/>
          <w:kern w:val="0"/>
        </w:rPr>
        <w:t>・</w:t>
      </w:r>
      <w:r w:rsidR="00FC5975" w:rsidRPr="004830FE">
        <w:rPr>
          <w:rFonts w:hAnsi="ＭＳ 明朝" w:hint="eastAsia"/>
          <w:color w:val="000000"/>
          <w:kern w:val="0"/>
        </w:rPr>
        <w:t>一般の部</w:t>
      </w:r>
    </w:p>
    <w:p w14:paraId="57D14706" w14:textId="77777777"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</w:t>
      </w:r>
      <w:r w:rsidR="00FC5975" w:rsidRPr="00A30BC3">
        <w:rPr>
          <w:rFonts w:hAnsi="ＭＳ 明朝" w:hint="eastAsia"/>
          <w:color w:val="000000"/>
          <w:kern w:val="0"/>
        </w:rPr>
        <w:t xml:space="preserve">　中学校の部と高等学校の部は、第一部と第二部に分けて実施する。</w:t>
      </w:r>
    </w:p>
    <w:p w14:paraId="129E9D4E" w14:textId="77777777" w:rsidR="008D32B7" w:rsidRPr="00A30BC3" w:rsidRDefault="008D32B7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（参加人員）</w:t>
      </w:r>
    </w:p>
    <w:p w14:paraId="6A0570EE" w14:textId="77777777" w:rsidR="008D32B7" w:rsidRPr="00A30BC3" w:rsidRDefault="008D32B7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第６条</w:t>
      </w:r>
      <w:r w:rsidRPr="00A30BC3">
        <w:rPr>
          <w:rFonts w:hAnsi="ＭＳ 明朝" w:hint="eastAsia"/>
          <w:color w:val="000000"/>
          <w:kern w:val="0"/>
        </w:rPr>
        <w:t xml:space="preserve">　各部門の参加人員は次の通りとする。</w:t>
      </w:r>
    </w:p>
    <w:p w14:paraId="6DCA521E" w14:textId="77777777"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小学校の部　…………………………　自　　　由</w:t>
      </w:r>
    </w:p>
    <w:p w14:paraId="05BD4C2D" w14:textId="77777777"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中学校の部第一部　…………………　５０名以内</w:t>
      </w:r>
    </w:p>
    <w:p w14:paraId="4A2016D1" w14:textId="77777777"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中学校の部第二部　…………………　自　　　由</w:t>
      </w:r>
    </w:p>
    <w:p w14:paraId="4C1819CE" w14:textId="77777777"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中学校小編成の部　…………………　２５名以内</w:t>
      </w:r>
    </w:p>
    <w:p w14:paraId="53A2D16C" w14:textId="77777777" w:rsidR="008D32B7" w:rsidRPr="004830FE" w:rsidRDefault="00894D71" w:rsidP="00894D71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５</w:t>
      </w:r>
      <w:r w:rsidRPr="004830FE">
        <w:rPr>
          <w:rFonts w:hAnsi="ＭＳ 明朝" w:hint="eastAsia"/>
          <w:color w:val="000000"/>
          <w:kern w:val="0"/>
        </w:rPr>
        <w:t>）</w:t>
      </w:r>
      <w:r w:rsidR="006D6739" w:rsidRPr="004830FE">
        <w:rPr>
          <w:rFonts w:hAnsi="ＭＳ 明朝" w:hint="eastAsia"/>
          <w:color w:val="000000"/>
          <w:kern w:val="0"/>
        </w:rPr>
        <w:t>高等学校の部第一部　………………　５５</w:t>
      </w:r>
      <w:r w:rsidR="008D32B7" w:rsidRPr="004830FE">
        <w:rPr>
          <w:rFonts w:hAnsi="ＭＳ 明朝" w:hint="eastAsia"/>
          <w:color w:val="000000"/>
          <w:kern w:val="0"/>
        </w:rPr>
        <w:t>名以内</w:t>
      </w:r>
    </w:p>
    <w:p w14:paraId="2848F10E" w14:textId="77777777"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６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高等学校の部第二部　………………　自　　　由</w:t>
      </w:r>
    </w:p>
    <w:p w14:paraId="1154713E" w14:textId="77777777" w:rsidR="008D32B7" w:rsidRPr="00D13AC2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BE5800">
        <w:rPr>
          <w:rFonts w:hAnsi="ＭＳ 明朝" w:hint="eastAsia"/>
          <w:color w:val="000000"/>
          <w:kern w:val="0"/>
        </w:rPr>
        <w:t xml:space="preserve">高等学校小編成の部　………………　</w:t>
      </w:r>
      <w:r w:rsidR="00BE5800" w:rsidRPr="00D13AC2">
        <w:rPr>
          <w:rFonts w:hAnsi="ＭＳ 明朝" w:hint="eastAsia"/>
          <w:color w:val="000000"/>
          <w:kern w:val="0"/>
        </w:rPr>
        <w:t>３０</w:t>
      </w:r>
      <w:r w:rsidR="008D32B7" w:rsidRPr="00D13AC2">
        <w:rPr>
          <w:rFonts w:hAnsi="ＭＳ 明朝" w:hint="eastAsia"/>
          <w:color w:val="000000"/>
          <w:kern w:val="0"/>
        </w:rPr>
        <w:t>名以内</w:t>
      </w:r>
    </w:p>
    <w:p w14:paraId="6F89121D" w14:textId="77777777"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８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大学の部　……………………………　５５名以内</w:t>
      </w:r>
    </w:p>
    <w:p w14:paraId="7888E462" w14:textId="77777777"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９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職場</w:t>
      </w:r>
      <w:r w:rsidR="006D6739" w:rsidRPr="004830FE">
        <w:rPr>
          <w:rFonts w:hAnsi="ＭＳ 明朝" w:hint="eastAsia"/>
          <w:color w:val="000000"/>
          <w:kern w:val="0"/>
        </w:rPr>
        <w:t>・一般の部　……………………　６５</w:t>
      </w:r>
      <w:r w:rsidR="008D32B7" w:rsidRPr="004830FE">
        <w:rPr>
          <w:rFonts w:hAnsi="ＭＳ 明朝" w:hint="eastAsia"/>
          <w:color w:val="000000"/>
          <w:kern w:val="0"/>
        </w:rPr>
        <w:t>名以内</w:t>
      </w:r>
    </w:p>
    <w:p w14:paraId="36AE7B90" w14:textId="77777777"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２</w:t>
      </w:r>
      <w:r w:rsidR="00FC5975" w:rsidRPr="004830FE">
        <w:rPr>
          <w:rFonts w:hAnsi="ＭＳ 明朝" w:hint="eastAsia"/>
          <w:color w:val="000000"/>
          <w:kern w:val="0"/>
        </w:rPr>
        <w:t xml:space="preserve">　支部大会の参加申込人員を超えることはできない。指</w:t>
      </w:r>
      <w:r w:rsidR="00FC5975" w:rsidRPr="00A30BC3">
        <w:rPr>
          <w:rFonts w:hAnsi="ＭＳ 明朝" w:hint="eastAsia"/>
          <w:color w:val="000000"/>
          <w:kern w:val="0"/>
        </w:rPr>
        <w:t>揮者は、この人員に含まれない。</w:t>
      </w:r>
    </w:p>
    <w:p w14:paraId="5EC715CF" w14:textId="77777777"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第３章　資　　格</w:t>
      </w:r>
    </w:p>
    <w:p w14:paraId="169C7F84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（参加資格）</w:t>
      </w:r>
    </w:p>
    <w:p w14:paraId="0CD4B237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第７条</w:t>
      </w:r>
      <w:r w:rsidRPr="00A30BC3">
        <w:rPr>
          <w:rFonts w:hAnsi="ＭＳ 明朝" w:hint="eastAsia"/>
          <w:color w:val="000000"/>
          <w:kern w:val="0"/>
        </w:rPr>
        <w:t xml:space="preserve">　参加資格は、福島県吹奏楽連盟（以下、県吹連）に登録された団体で次の通りとする。</w:t>
      </w:r>
    </w:p>
    <w:p w14:paraId="56C5917D" w14:textId="77777777"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小学校の部</w:t>
      </w:r>
    </w:p>
    <w:p w14:paraId="746B5A60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団体構成メンバーは、同一小学校に在籍している児童とする。　</w:t>
      </w:r>
    </w:p>
    <w:p w14:paraId="5576F947" w14:textId="77777777"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中学校の部・中学校小編成の部</w:t>
      </w:r>
    </w:p>
    <w:p w14:paraId="504601EB" w14:textId="77777777" w:rsidR="00FC5975" w:rsidRPr="009E0770" w:rsidRDefault="00FC5975" w:rsidP="00A30BC3">
      <w:pPr>
        <w:pStyle w:val="a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A30BC3">
        <w:rPr>
          <w:rFonts w:hint="eastAsia"/>
          <w:color w:val="000000"/>
          <w:szCs w:val="22"/>
        </w:rPr>
        <w:t xml:space="preserve">　　　</w:t>
      </w:r>
      <w:r w:rsidRPr="009E0770">
        <w:rPr>
          <w:rFonts w:hint="eastAsia"/>
          <w:color w:val="000000"/>
          <w:szCs w:val="22"/>
        </w:rPr>
        <w:t xml:space="preserve">　団体構成メンバーは、同一中学校に在籍している生徒とする。</w:t>
      </w:r>
    </w:p>
    <w:p w14:paraId="28C46825" w14:textId="77777777" w:rsidR="00FC5975" w:rsidRPr="009E0770" w:rsidRDefault="00FC5975" w:rsidP="00A30BC3">
      <w:pPr>
        <w:pStyle w:val="a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 xml:space="preserve">　　　</w:t>
      </w:r>
      <w:r w:rsidR="00026CC3" w:rsidRPr="009E0770">
        <w:rPr>
          <w:rFonts w:hint="eastAsia"/>
          <w:color w:val="000000"/>
          <w:szCs w:val="22"/>
        </w:rPr>
        <w:t xml:space="preserve">　</w:t>
      </w:r>
      <w:r w:rsidRPr="009E0770">
        <w:rPr>
          <w:rFonts w:hint="eastAsia"/>
          <w:color w:val="000000"/>
          <w:szCs w:val="22"/>
        </w:rPr>
        <w:t>（同一経営の学園内小学校の児童の参加は認める。</w:t>
      </w:r>
      <w:r w:rsidR="00026CC3" w:rsidRPr="009E0770">
        <w:rPr>
          <w:rFonts w:hint="eastAsia"/>
          <w:color w:val="000000"/>
          <w:szCs w:val="22"/>
        </w:rPr>
        <w:t>小中一貫校の小学生の参加は認める。</w:t>
      </w:r>
      <w:r w:rsidRPr="009E0770">
        <w:rPr>
          <w:rFonts w:hint="eastAsia"/>
          <w:color w:val="000000"/>
          <w:szCs w:val="22"/>
        </w:rPr>
        <w:t>）</w:t>
      </w:r>
    </w:p>
    <w:p w14:paraId="11DC09C4" w14:textId="77777777" w:rsidR="00026CC3" w:rsidRPr="009E0770" w:rsidRDefault="00BE5800" w:rsidP="00BE5800">
      <w:pPr>
        <w:pStyle w:val="a3"/>
        <w:adjustRightInd/>
        <w:spacing w:line="240" w:lineRule="auto"/>
        <w:ind w:left="796" w:hangingChars="400" w:hanging="796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 xml:space="preserve">　　　　ただし、小編成の部への</w:t>
      </w:r>
      <w:r w:rsidR="00240774" w:rsidRPr="009E0770">
        <w:rPr>
          <w:rFonts w:hint="eastAsia"/>
          <w:color w:val="000000"/>
          <w:szCs w:val="22"/>
        </w:rPr>
        <w:t>参加は前年度</w:t>
      </w:r>
      <w:r w:rsidR="00026CC3" w:rsidRPr="009E0770">
        <w:rPr>
          <w:rFonts w:hint="eastAsia"/>
          <w:color w:val="000000"/>
          <w:szCs w:val="22"/>
        </w:rPr>
        <w:t>中学</w:t>
      </w:r>
      <w:r w:rsidR="00240774" w:rsidRPr="009E0770">
        <w:rPr>
          <w:rFonts w:hint="eastAsia"/>
          <w:color w:val="000000"/>
          <w:szCs w:val="22"/>
        </w:rPr>
        <w:t>２年生</w:t>
      </w:r>
      <w:r w:rsidR="00026CC3" w:rsidRPr="009E0770">
        <w:rPr>
          <w:rFonts w:hint="eastAsia"/>
          <w:color w:val="000000"/>
          <w:szCs w:val="22"/>
        </w:rPr>
        <w:t>以下の部員が２０名以内の団体、もしくは</w:t>
      </w:r>
    </w:p>
    <w:p w14:paraId="416F7221" w14:textId="77777777" w:rsidR="00D86D4F" w:rsidRDefault="00026CC3" w:rsidP="00D86D4F">
      <w:pPr>
        <w:pStyle w:val="a3"/>
        <w:adjustRightInd/>
        <w:spacing w:line="240" w:lineRule="auto"/>
        <w:ind w:leftChars="300" w:left="796" w:hangingChars="100" w:hanging="199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>各</w:t>
      </w:r>
      <w:r w:rsidR="00240774" w:rsidRPr="009E0770">
        <w:rPr>
          <w:rFonts w:hint="eastAsia"/>
          <w:color w:val="000000"/>
          <w:szCs w:val="22"/>
        </w:rPr>
        <w:t>吹</w:t>
      </w:r>
      <w:r w:rsidRPr="009E0770">
        <w:rPr>
          <w:rFonts w:hint="eastAsia"/>
          <w:color w:val="000000"/>
          <w:szCs w:val="22"/>
        </w:rPr>
        <w:t>奏</w:t>
      </w:r>
      <w:r w:rsidR="00BE5800" w:rsidRPr="009E0770">
        <w:rPr>
          <w:rFonts w:hint="eastAsia"/>
          <w:color w:val="000000"/>
          <w:szCs w:val="22"/>
        </w:rPr>
        <w:t>楽</w:t>
      </w:r>
      <w:r w:rsidR="00240774" w:rsidRPr="009E0770">
        <w:rPr>
          <w:rFonts w:hint="eastAsia"/>
          <w:color w:val="000000"/>
          <w:szCs w:val="22"/>
        </w:rPr>
        <w:t>奏</w:t>
      </w:r>
      <w:r w:rsidR="00BE5800" w:rsidRPr="009E0770">
        <w:rPr>
          <w:rFonts w:hint="eastAsia"/>
          <w:color w:val="000000"/>
          <w:szCs w:val="22"/>
        </w:rPr>
        <w:t>連盟に認められた団体とする。</w:t>
      </w:r>
    </w:p>
    <w:p w14:paraId="6B7A323A" w14:textId="77777777" w:rsidR="00846847" w:rsidRDefault="00846847" w:rsidP="00D86D4F">
      <w:pPr>
        <w:pStyle w:val="a3"/>
        <w:adjustRightInd/>
        <w:spacing w:line="240" w:lineRule="auto"/>
        <w:ind w:leftChars="300" w:left="796" w:hangingChars="100" w:hanging="199"/>
        <w:rPr>
          <w:color w:val="000000"/>
          <w:szCs w:val="22"/>
        </w:rPr>
      </w:pPr>
    </w:p>
    <w:p w14:paraId="49E5DDE5" w14:textId="77777777" w:rsidR="00FC5975" w:rsidRPr="00A30BC3" w:rsidRDefault="00894D71" w:rsidP="00D86D4F">
      <w:pPr>
        <w:pStyle w:val="a3"/>
        <w:adjustRightInd/>
        <w:spacing w:line="240" w:lineRule="auto"/>
        <w:ind w:leftChars="19" w:left="1184" w:hangingChars="576" w:hanging="1146"/>
        <w:rPr>
          <w:color w:val="000000"/>
        </w:rPr>
      </w:pPr>
      <w:r>
        <w:rPr>
          <w:rFonts w:hint="eastAsia"/>
          <w:color w:val="000000"/>
        </w:rPr>
        <w:lastRenderedPageBreak/>
        <w:t>（</w:t>
      </w:r>
      <w:r w:rsidR="00FC5975" w:rsidRPr="00A30BC3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）</w:t>
      </w:r>
      <w:r w:rsidR="00FC5975" w:rsidRPr="00A30BC3">
        <w:rPr>
          <w:rFonts w:hint="eastAsia"/>
          <w:color w:val="000000"/>
        </w:rPr>
        <w:t>高等学校の部・高等学校小編成の部</w:t>
      </w:r>
    </w:p>
    <w:p w14:paraId="127E79BA" w14:textId="77777777" w:rsidR="00FC5975" w:rsidRPr="009E0770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Pr="009E0770">
        <w:rPr>
          <w:rFonts w:hAnsi="ＭＳ 明朝" w:hint="eastAsia"/>
          <w:color w:val="000000"/>
          <w:kern w:val="0"/>
        </w:rPr>
        <w:t xml:space="preserve">　団体構成メンバーは、同一高等学校に在籍している生徒とする。</w:t>
      </w:r>
    </w:p>
    <w:p w14:paraId="19109EC1" w14:textId="77777777" w:rsidR="00FC5975" w:rsidRPr="009E0770" w:rsidRDefault="00FC5975" w:rsidP="00026CC3">
      <w:pPr>
        <w:autoSpaceDE w:val="0"/>
        <w:autoSpaceDN w:val="0"/>
        <w:ind w:firstLineChars="400" w:firstLine="796"/>
        <w:jc w:val="left"/>
        <w:rPr>
          <w:rFonts w:hAnsi="ＭＳ 明朝"/>
          <w:color w:val="000000"/>
          <w:kern w:val="0"/>
        </w:rPr>
      </w:pPr>
      <w:r w:rsidRPr="009E0770">
        <w:rPr>
          <w:rFonts w:hAnsi="ＭＳ 明朝" w:hint="eastAsia"/>
          <w:color w:val="000000"/>
          <w:kern w:val="0"/>
        </w:rPr>
        <w:t>（同一経営の学園内小学校児童、中学校生徒</w:t>
      </w:r>
      <w:r w:rsidR="00026CC3" w:rsidRPr="009E0770">
        <w:rPr>
          <w:rFonts w:hAnsi="ＭＳ 明朝" w:hint="eastAsia"/>
          <w:color w:val="000000"/>
          <w:kern w:val="0"/>
        </w:rPr>
        <w:t>、中高一貫校</w:t>
      </w:r>
      <w:r w:rsidRPr="009E0770">
        <w:rPr>
          <w:rFonts w:hAnsi="ＭＳ 明朝" w:hint="eastAsia"/>
          <w:color w:val="000000"/>
          <w:kern w:val="0"/>
        </w:rPr>
        <w:t>の</w:t>
      </w:r>
      <w:r w:rsidR="00026CC3" w:rsidRPr="009E0770">
        <w:rPr>
          <w:rFonts w:hAnsi="ＭＳ 明朝" w:hint="eastAsia"/>
          <w:color w:val="000000"/>
          <w:kern w:val="0"/>
        </w:rPr>
        <w:t>中学生の</w:t>
      </w:r>
      <w:r w:rsidRPr="009E0770">
        <w:rPr>
          <w:rFonts w:hAnsi="ＭＳ 明朝" w:hint="eastAsia"/>
          <w:color w:val="000000"/>
          <w:kern w:val="0"/>
        </w:rPr>
        <w:t>参加は認める。）</w:t>
      </w:r>
    </w:p>
    <w:p w14:paraId="2DA6FED9" w14:textId="77777777" w:rsidR="00BE5800" w:rsidRPr="009E0770" w:rsidRDefault="00BE5800" w:rsidP="00BE5800">
      <w:pPr>
        <w:pStyle w:val="a3"/>
        <w:adjustRightInd/>
        <w:spacing w:line="240" w:lineRule="auto"/>
        <w:ind w:left="796" w:hangingChars="400" w:hanging="796"/>
        <w:rPr>
          <w:color w:val="000000"/>
          <w:szCs w:val="22"/>
        </w:rPr>
      </w:pPr>
      <w:r w:rsidRPr="009E0770">
        <w:rPr>
          <w:rFonts w:hint="eastAsia"/>
          <w:color w:val="000000"/>
        </w:rPr>
        <w:t xml:space="preserve">　　　　</w:t>
      </w:r>
      <w:r w:rsidRPr="009E0770">
        <w:rPr>
          <w:rFonts w:hint="eastAsia"/>
          <w:color w:val="000000"/>
          <w:szCs w:val="22"/>
        </w:rPr>
        <w:t>ただし、小編成の部への参加は前年度</w:t>
      </w:r>
      <w:r w:rsidR="00026CC3" w:rsidRPr="009E0770">
        <w:rPr>
          <w:rFonts w:hint="eastAsia"/>
          <w:color w:val="000000"/>
          <w:szCs w:val="22"/>
        </w:rPr>
        <w:t>高校</w:t>
      </w:r>
      <w:r w:rsidRPr="009E0770">
        <w:rPr>
          <w:rFonts w:hint="eastAsia"/>
          <w:color w:val="000000"/>
          <w:szCs w:val="22"/>
        </w:rPr>
        <w:t>２年生</w:t>
      </w:r>
      <w:r w:rsidR="00026CC3" w:rsidRPr="009E0770">
        <w:rPr>
          <w:rFonts w:hint="eastAsia"/>
          <w:color w:val="000000"/>
          <w:szCs w:val="22"/>
        </w:rPr>
        <w:t>以下の</w:t>
      </w:r>
      <w:r w:rsidRPr="009E0770">
        <w:rPr>
          <w:rFonts w:hint="eastAsia"/>
          <w:color w:val="000000"/>
          <w:szCs w:val="22"/>
        </w:rPr>
        <w:t>部員が２５名以内の団体、もしくは各県吹奏楽連盟に認められた団体とする。</w:t>
      </w:r>
    </w:p>
    <w:p w14:paraId="7A8B8F2A" w14:textId="77777777"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</w:t>
      </w:r>
    </w:p>
    <w:p w14:paraId="57003146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団体構成メンバーは、同一大学に在籍している</w:t>
      </w:r>
      <w:r w:rsidR="009E0770" w:rsidRPr="009E0770">
        <w:rPr>
          <w:rFonts w:hAnsi="ＭＳ 明朝" w:hint="eastAsia"/>
          <w:color w:val="000000"/>
          <w:kern w:val="0"/>
          <w:u w:val="wave"/>
        </w:rPr>
        <w:t>学生</w:t>
      </w:r>
      <w:r w:rsidRPr="00A30BC3">
        <w:rPr>
          <w:rFonts w:hAnsi="ＭＳ 明朝" w:hint="eastAsia"/>
          <w:color w:val="000000"/>
          <w:kern w:val="0"/>
        </w:rPr>
        <w:t>とする。</w:t>
      </w:r>
    </w:p>
    <w:p w14:paraId="3D6F1D60" w14:textId="77777777" w:rsidR="00FC5975" w:rsidRPr="00A30BC3" w:rsidRDefault="00FC5975" w:rsidP="00583829">
      <w:pPr>
        <w:autoSpaceDE w:val="0"/>
        <w:autoSpaceDN w:val="0"/>
        <w:ind w:leftChars="91" w:left="181" w:firstLineChars="400" w:firstLine="796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（同一経営の学園内小学校児童、中学校及び高校生の参加は認める。）</w:t>
      </w:r>
    </w:p>
    <w:p w14:paraId="6AC6C8A2" w14:textId="77777777" w:rsidR="006D6739" w:rsidRPr="004830FE" w:rsidRDefault="006D6739" w:rsidP="006D67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color w:val="000000"/>
        </w:rPr>
      </w:pPr>
      <w:r w:rsidRPr="004830FE">
        <w:rPr>
          <w:rFonts w:hAnsi="ＭＳ 明朝" w:hint="eastAsia"/>
          <w:color w:val="000000"/>
        </w:rPr>
        <w:t>（５） 職場・一般の部</w:t>
      </w:r>
    </w:p>
    <w:p w14:paraId="670BEA1B" w14:textId="77777777" w:rsidR="006D6739" w:rsidRPr="004830FE" w:rsidRDefault="006D6739" w:rsidP="006D67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00" w:left="796" w:firstLineChars="95" w:firstLine="189"/>
        <w:rPr>
          <w:rFonts w:hAnsi="ＭＳ 明朝"/>
          <w:color w:val="000000"/>
        </w:rPr>
      </w:pPr>
      <w:r w:rsidRPr="004830FE">
        <w:rPr>
          <w:rFonts w:hAnsi="ＭＳ 明朝" w:hint="eastAsia"/>
          <w:color w:val="000000"/>
        </w:rPr>
        <w:t>団体構成メンバーは、当該団体の団員とする。だたし第３項に該当するメンバーおよび職業演奏家の参加は認めない。</w:t>
      </w:r>
    </w:p>
    <w:p w14:paraId="4F21065E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4830FE">
        <w:rPr>
          <w:rFonts w:hAnsi="Times New Roman" w:hint="eastAsia"/>
          <w:color w:val="000000"/>
          <w:kern w:val="0"/>
        </w:rPr>
        <w:t>２　加盟団体が、同一部門に重複し</w:t>
      </w:r>
      <w:r w:rsidRPr="00A30BC3">
        <w:rPr>
          <w:rFonts w:hAnsi="Times New Roman" w:hint="eastAsia"/>
          <w:color w:val="000000"/>
          <w:kern w:val="0"/>
        </w:rPr>
        <w:t>て参加することは認めない。</w:t>
      </w:r>
    </w:p>
    <w:p w14:paraId="40FE27F4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３　同一奏者が、その年度内に二つ以上の団体に重複して</w:t>
      </w:r>
      <w:r w:rsidR="009E0770" w:rsidRPr="009E0770">
        <w:rPr>
          <w:rFonts w:hAnsi="Times New Roman" w:hint="eastAsia"/>
          <w:color w:val="000000"/>
          <w:kern w:val="0"/>
          <w:u w:val="wave"/>
        </w:rPr>
        <w:t>参加</w:t>
      </w:r>
      <w:r w:rsidRPr="00A30BC3">
        <w:rPr>
          <w:rFonts w:hAnsi="Times New Roman" w:hint="eastAsia"/>
          <w:color w:val="000000"/>
          <w:kern w:val="0"/>
        </w:rPr>
        <w:t>することは認めない。</w:t>
      </w:r>
    </w:p>
    <w:p w14:paraId="714F9361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４　課題曲、自由曲は同一メンバーが演奏しなければな</w:t>
      </w:r>
      <w:r w:rsidR="00B107DE">
        <w:rPr>
          <w:rFonts w:hAnsi="ＭＳ 明朝" w:hint="eastAsia"/>
          <w:color w:val="000000"/>
          <w:kern w:val="0"/>
        </w:rPr>
        <w:t>ら</w:t>
      </w:r>
      <w:r w:rsidRPr="00A30BC3">
        <w:rPr>
          <w:rFonts w:hAnsi="ＭＳ 明朝" w:hint="eastAsia"/>
          <w:color w:val="000000"/>
          <w:kern w:val="0"/>
        </w:rPr>
        <w:t>ない。ただし、楽器の持ち替えは認める。</w:t>
      </w:r>
    </w:p>
    <w:p w14:paraId="14D5E4FB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（指揮者）</w:t>
      </w:r>
    </w:p>
    <w:p w14:paraId="6CBE24A8" w14:textId="77777777" w:rsidR="00FC5975" w:rsidRPr="00A30BC3" w:rsidRDefault="00921ED6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第８条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FC5975" w:rsidRPr="00A30BC3">
        <w:rPr>
          <w:rFonts w:hAnsi="ＭＳ 明朝" w:hint="eastAsia"/>
          <w:color w:val="000000"/>
          <w:kern w:val="0"/>
        </w:rPr>
        <w:t>指揮者の資格については制限しないが、課題曲、自由曲とも同一人が指揮をすること。</w:t>
      </w:r>
    </w:p>
    <w:p w14:paraId="55913911" w14:textId="77777777" w:rsidR="00FC5975" w:rsidRPr="00BE5800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同一指揮者が、同一部門の二つ以上の団体に重複して指揮することは認めない。ただし、大学、</w:t>
      </w:r>
      <w:r w:rsidRPr="00BE5800">
        <w:rPr>
          <w:rFonts w:hAnsi="ＭＳ 明朝" w:hint="eastAsia"/>
          <w:color w:val="000000"/>
          <w:kern w:val="0"/>
        </w:rPr>
        <w:t>職場</w:t>
      </w:r>
      <w:r w:rsidR="00FC33F4" w:rsidRPr="00BE5800">
        <w:rPr>
          <w:rFonts w:hAnsi="ＭＳ 明朝" w:hint="eastAsia"/>
          <w:color w:val="000000"/>
          <w:kern w:val="0"/>
        </w:rPr>
        <w:t>・</w:t>
      </w:r>
      <w:r w:rsidRPr="00BE5800">
        <w:rPr>
          <w:rFonts w:hAnsi="ＭＳ 明朝" w:hint="eastAsia"/>
          <w:color w:val="000000"/>
          <w:kern w:val="0"/>
        </w:rPr>
        <w:t>一般の部を除く。</w:t>
      </w:r>
    </w:p>
    <w:p w14:paraId="3F471AB7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（入賞取消）</w:t>
      </w:r>
    </w:p>
    <w:p w14:paraId="25D8BAA5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第９条</w:t>
      </w:r>
      <w:r w:rsidRPr="00A30BC3">
        <w:rPr>
          <w:rFonts w:hAnsi="ＭＳ 明朝" w:hint="eastAsia"/>
          <w:color w:val="000000"/>
          <w:kern w:val="0"/>
        </w:rPr>
        <w:t xml:space="preserve">　参加団体の資格に疑義</w:t>
      </w:r>
      <w:r w:rsidR="00250653">
        <w:rPr>
          <w:rFonts w:hAnsi="ＭＳ 明朝" w:hint="eastAsia"/>
          <w:color w:val="000000"/>
          <w:kern w:val="0"/>
        </w:rPr>
        <w:t>が</w:t>
      </w:r>
      <w:r w:rsidRPr="00A30BC3">
        <w:rPr>
          <w:rFonts w:hAnsi="ＭＳ 明朝" w:hint="eastAsia"/>
          <w:color w:val="000000"/>
          <w:kern w:val="0"/>
        </w:rPr>
        <w:t>あるときは、出場を停止または入賞取り消すことができる。</w:t>
      </w:r>
    </w:p>
    <w:p w14:paraId="067D0F75" w14:textId="77777777"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第４章　課題曲・自由曲及び演奏時間</w:t>
      </w:r>
    </w:p>
    <w:p w14:paraId="06C6A1DF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（編　成）</w:t>
      </w:r>
    </w:p>
    <w:p w14:paraId="0D3C9B7E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10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課題曲は、スコアに指定された編成を尊重すること。</w:t>
      </w:r>
    </w:p>
    <w:p w14:paraId="6925DC14" w14:textId="77777777" w:rsidR="00FC5975" w:rsidRPr="00B2202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自由曲は、木管楽器、金管楽器、打楽器</w:t>
      </w:r>
      <w:r w:rsidR="00A2296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擬音楽器を含む</w:t>
      </w:r>
      <w:r w:rsidR="00A2296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、その他スコアに指定された編成で演奏すること。ただし、コントラバス、ピアノ、チェレスタ、ハープ</w:t>
      </w:r>
      <w:r w:rsidR="00A2296F">
        <w:rPr>
          <w:rFonts w:hAnsi="ＭＳ 明朝" w:hint="eastAsia"/>
          <w:color w:val="000000"/>
          <w:kern w:val="0"/>
        </w:rPr>
        <w:t>、</w:t>
      </w:r>
      <w:r w:rsidR="00A2296F" w:rsidRPr="00B22028">
        <w:rPr>
          <w:rFonts w:hAnsi="ＭＳ 明朝"/>
        </w:rPr>
        <w:t>曲中のスキャット</w:t>
      </w:r>
      <w:r w:rsidR="00A2296F" w:rsidRPr="00B22028">
        <w:rPr>
          <w:rFonts w:hAnsi="ＭＳ 明朝" w:hint="eastAsia"/>
        </w:rPr>
        <w:t>(</w:t>
      </w:r>
      <w:r w:rsidR="00A2296F" w:rsidRPr="00B22028">
        <w:rPr>
          <w:rFonts w:hAnsi="ＭＳ 明朝"/>
        </w:rPr>
        <w:t>声</w:t>
      </w:r>
      <w:r w:rsidR="00A2296F" w:rsidRPr="00B22028">
        <w:rPr>
          <w:rFonts w:hAnsi="ＭＳ 明朝" w:hint="eastAsia"/>
        </w:rPr>
        <w:t>)</w:t>
      </w:r>
      <w:r w:rsidR="00A2296F" w:rsidRPr="00B22028">
        <w:rPr>
          <w:rFonts w:hAnsi="ＭＳ 明朝"/>
        </w:rPr>
        <w:t>は認める（歌詞は不可）。</w:t>
      </w:r>
    </w:p>
    <w:p w14:paraId="6C78EB04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（審　査）</w:t>
      </w:r>
    </w:p>
    <w:p w14:paraId="75DCED0A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11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9E0770" w:rsidRPr="009E0770">
        <w:rPr>
          <w:rFonts w:hAnsi="ＭＳ 明朝" w:hint="eastAsia"/>
          <w:color w:val="000000"/>
          <w:kern w:val="0"/>
          <w:u w:val="wave"/>
        </w:rPr>
        <w:t>参加</w:t>
      </w:r>
      <w:r w:rsidRPr="00A30BC3">
        <w:rPr>
          <w:rFonts w:hAnsi="ＭＳ 明朝" w:hint="eastAsia"/>
          <w:color w:val="000000"/>
          <w:kern w:val="0"/>
        </w:rPr>
        <w:t>団体は、課題曲１曲及び自由曲１曲を演奏して審査を受ける。組曲は１曲とみなす。ただし、小学校、中学校の部第二部及び高等学校の部第二部（以下、第二部）、中学校の部小編成の部及び高等学校小編成の部（以下、小編成）は、自由曲のみで審査を受ける。</w:t>
      </w:r>
    </w:p>
    <w:p w14:paraId="377E8AC0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（課題曲）</w:t>
      </w:r>
    </w:p>
    <w:p w14:paraId="0C9DB3CE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12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課題曲は、全日本吹奏楽連盟で決定されたその年のものを用いる。</w:t>
      </w:r>
    </w:p>
    <w:p w14:paraId="1907A753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（演奏曲目）</w:t>
      </w:r>
    </w:p>
    <w:p w14:paraId="55AAEB8D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13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課題曲及び自由曲は、支部大会に用いたものとする。</w:t>
      </w:r>
    </w:p>
    <w:p w14:paraId="191B563E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（著作権）</w:t>
      </w:r>
    </w:p>
    <w:p w14:paraId="48C85014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14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著作権の存在する楽曲を編曲して自由曲とする場合は、事前に著作権者から編曲の許諾を受けなければならない。この許諾を受けないで県大会に出場することは認めない。</w:t>
      </w:r>
    </w:p>
    <w:p w14:paraId="47B4FB03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（演奏時間）</w:t>
      </w:r>
    </w:p>
    <w:p w14:paraId="050E8393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15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演奏時間は、課題曲と自</w:t>
      </w:r>
      <w:r w:rsidR="00984925">
        <w:rPr>
          <w:rFonts w:hAnsi="ＭＳ 明朝" w:hint="eastAsia"/>
          <w:color w:val="000000"/>
          <w:kern w:val="0"/>
        </w:rPr>
        <w:t>由曲を含めて１２分以内とする。ただし、小学校、第二部及び小編成の</w:t>
      </w:r>
      <w:r w:rsidRPr="00A30BC3">
        <w:rPr>
          <w:rFonts w:hAnsi="ＭＳ 明朝" w:hint="eastAsia"/>
          <w:color w:val="000000"/>
          <w:kern w:val="0"/>
        </w:rPr>
        <w:t>出場団体は、自由曲のみ７分以内とする。</w:t>
      </w:r>
    </w:p>
    <w:p w14:paraId="18DA5DF2" w14:textId="77777777" w:rsidR="00FC5975" w:rsidRPr="00A30BC3" w:rsidRDefault="00FC5975" w:rsidP="00A30BC3">
      <w:pPr>
        <w:pStyle w:val="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A30BC3">
        <w:rPr>
          <w:rFonts w:hint="eastAsia"/>
          <w:color w:val="000000"/>
          <w:szCs w:val="22"/>
        </w:rPr>
        <w:t>２　演奏時間とは、課題曲の演奏開始から自由曲の終了までの時間をいう。ただし、小学校、第二部及び</w:t>
      </w:r>
      <w:r w:rsidR="00984925">
        <w:rPr>
          <w:rFonts w:hint="eastAsia"/>
          <w:color w:val="000000"/>
          <w:szCs w:val="22"/>
        </w:rPr>
        <w:t>、</w:t>
      </w:r>
      <w:r w:rsidRPr="00A30BC3">
        <w:rPr>
          <w:rFonts w:hint="eastAsia"/>
          <w:color w:val="000000"/>
          <w:szCs w:val="22"/>
        </w:rPr>
        <w:t>小編成は、自由曲の演奏開始から終了までの時間をいう。</w:t>
      </w:r>
    </w:p>
    <w:p w14:paraId="0C52C198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（失　格）</w:t>
      </w:r>
    </w:p>
    <w:p w14:paraId="5DD98BEE" w14:textId="77777777" w:rsidR="001004B7" w:rsidRDefault="00FC5975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16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演奏時間が、超過した場合は失格とし、審査の対象としない。</w:t>
      </w:r>
    </w:p>
    <w:p w14:paraId="7DDA0DA3" w14:textId="77777777" w:rsidR="00D86D4F" w:rsidRPr="00A30BC3" w:rsidRDefault="00D86D4F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（演奏順序）</w:t>
      </w:r>
    </w:p>
    <w:p w14:paraId="314A20CC" w14:textId="77777777" w:rsidR="00D86D4F" w:rsidRDefault="00D86D4F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17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演奏順序及び部門の順序は、その年の常任理事会で決定する。</w:t>
      </w:r>
    </w:p>
    <w:p w14:paraId="03D9123F" w14:textId="77777777" w:rsidR="00FC5975" w:rsidRPr="00A30BC3" w:rsidRDefault="00921ED6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lastRenderedPageBreak/>
        <w:t xml:space="preserve">第５章　</w:t>
      </w:r>
      <w:r w:rsidR="00FC5975"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表彰及び代表</w:t>
      </w:r>
    </w:p>
    <w:p w14:paraId="399DB016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（審査員）</w:t>
      </w:r>
    </w:p>
    <w:p w14:paraId="7179147B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18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審査員は、常任理事会で選出し、会長が委嘱する。</w:t>
      </w:r>
    </w:p>
    <w:p w14:paraId="4D13A061" w14:textId="77777777" w:rsidR="00FC5975" w:rsidRPr="00A30BC3" w:rsidRDefault="004830FE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　審査員は７</w:t>
      </w:r>
      <w:r w:rsidR="00FC5975" w:rsidRPr="00A30BC3">
        <w:rPr>
          <w:rFonts w:hAnsi="ＭＳ 明朝" w:hint="eastAsia"/>
          <w:color w:val="000000"/>
          <w:kern w:val="0"/>
        </w:rPr>
        <w:t>名とする。</w:t>
      </w:r>
    </w:p>
    <w:p w14:paraId="04FC8016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３　審査方法は、別に定める審査内規による。</w:t>
      </w:r>
    </w:p>
    <w:p w14:paraId="65CA6D1C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（表　彰）</w:t>
      </w:r>
    </w:p>
    <w:p w14:paraId="21C8AFF4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19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表彰は各部門ごとに、金賞、銀賞、銅賞のいずれかを贈る。</w:t>
      </w:r>
    </w:p>
    <w:p w14:paraId="2B12E2E2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（代　表）</w:t>
      </w:r>
    </w:p>
    <w:p w14:paraId="0E96B745" w14:textId="77777777" w:rsidR="00FC5975" w:rsidRPr="001004B7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20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D86D4F">
        <w:rPr>
          <w:rFonts w:hAnsi="ＭＳ 明朝" w:hint="eastAsia"/>
          <w:color w:val="000000"/>
          <w:kern w:val="0"/>
        </w:rPr>
        <w:t>金賞</w:t>
      </w:r>
      <w:r w:rsidRPr="00A30BC3">
        <w:rPr>
          <w:rFonts w:hAnsi="ＭＳ 明朝" w:hint="eastAsia"/>
          <w:color w:val="000000"/>
          <w:kern w:val="0"/>
        </w:rPr>
        <w:t>受賞団体の中より次の数の団体を全日本吹奏楽コンクール東北大会</w:t>
      </w:r>
      <w:r w:rsidR="00D86D4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以下、東北大会</w:t>
      </w:r>
      <w:r w:rsidR="00D86D4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に推薦する。</w:t>
      </w:r>
      <w:r w:rsidR="00D86D4F" w:rsidRPr="001004B7">
        <w:rPr>
          <w:rFonts w:hAnsi="ＭＳ 明朝" w:hint="eastAsia"/>
          <w:color w:val="000000"/>
          <w:kern w:val="0"/>
        </w:rPr>
        <w:t>なお、東北大会の演奏順は、県代表団体責任者による「完全抽選」で決定する。</w:t>
      </w:r>
    </w:p>
    <w:p w14:paraId="47018A43" w14:textId="77777777" w:rsidR="00FC5975" w:rsidRPr="00785B2F" w:rsidRDefault="00A2296F" w:rsidP="00A30BC3">
      <w:pPr>
        <w:autoSpaceDE w:val="0"/>
        <w:autoSpaceDN w:val="0"/>
        <w:ind w:left="199" w:hangingChars="100" w:hanging="199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187480" w:rsidRPr="00A30BC3">
        <w:rPr>
          <w:rFonts w:hAnsi="ＭＳ 明朝" w:hint="eastAsia"/>
          <w:color w:val="000000"/>
          <w:kern w:val="0"/>
        </w:rPr>
        <w:t xml:space="preserve">小学校の部　………………………　</w:t>
      </w:r>
      <w:r w:rsidR="00187480" w:rsidRPr="00A10A3E">
        <w:rPr>
          <w:rFonts w:hAnsi="ＭＳ 明朝" w:hint="eastAsia"/>
          <w:color w:val="000000"/>
          <w:kern w:val="0"/>
        </w:rPr>
        <w:t>３</w:t>
      </w:r>
      <w:r w:rsidR="00FC5975" w:rsidRPr="00A10A3E">
        <w:rPr>
          <w:rFonts w:hAnsi="ＭＳ 明朝" w:hint="eastAsia"/>
          <w:color w:val="000000"/>
          <w:kern w:val="0"/>
        </w:rPr>
        <w:t>団体</w:t>
      </w:r>
      <w:r w:rsidR="00785B2F" w:rsidRPr="00A10A3E">
        <w:rPr>
          <w:rFonts w:hAnsi="ＭＳ 明朝" w:hint="eastAsia"/>
          <w:color w:val="000000"/>
          <w:kern w:val="0"/>
        </w:rPr>
        <w:t xml:space="preserve">　</w:t>
      </w:r>
    </w:p>
    <w:p w14:paraId="21220F06" w14:textId="77777777" w:rsidR="00FC5975" w:rsidRPr="00A30BC3" w:rsidRDefault="00A2296F" w:rsidP="00A30BC3">
      <w:pPr>
        <w:autoSpaceDE w:val="0"/>
        <w:autoSpaceDN w:val="0"/>
        <w:ind w:left="199" w:hangingChars="100" w:hanging="19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中学校の部(第一部)　……………　</w:t>
      </w:r>
      <w:r w:rsidR="00FC5975" w:rsidRPr="00A10A3E">
        <w:rPr>
          <w:rFonts w:hAnsi="ＭＳ 明朝" w:hint="eastAsia"/>
          <w:color w:val="000000"/>
          <w:kern w:val="0"/>
        </w:rPr>
        <w:t>４団体</w:t>
      </w:r>
      <w:r w:rsidR="00785B2F" w:rsidRPr="00A10A3E">
        <w:rPr>
          <w:rFonts w:hAnsi="ＭＳ 明朝" w:hint="eastAsia"/>
          <w:color w:val="000000"/>
          <w:kern w:val="0"/>
        </w:rPr>
        <w:t xml:space="preserve">　</w:t>
      </w:r>
    </w:p>
    <w:p w14:paraId="32A71520" w14:textId="77777777"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中学校小編成の部　………………　</w:t>
      </w:r>
      <w:r w:rsidR="00CC5449" w:rsidRPr="00A10A3E">
        <w:rPr>
          <w:rFonts w:hAnsi="ＭＳ 明朝" w:hint="eastAsia"/>
          <w:color w:val="000000"/>
          <w:kern w:val="0"/>
        </w:rPr>
        <w:t>３</w:t>
      </w:r>
      <w:r w:rsidR="00FC5975" w:rsidRPr="00A10A3E">
        <w:rPr>
          <w:rFonts w:hAnsi="ＭＳ 明朝" w:hint="eastAsia"/>
          <w:color w:val="000000"/>
          <w:kern w:val="0"/>
        </w:rPr>
        <w:t>団体</w:t>
      </w:r>
      <w:r w:rsidR="00785B2F" w:rsidRPr="00A10A3E">
        <w:rPr>
          <w:rFonts w:hAnsi="ＭＳ 明朝" w:hint="eastAsia"/>
          <w:color w:val="000000"/>
          <w:kern w:val="0"/>
        </w:rPr>
        <w:t xml:space="preserve">　</w:t>
      </w:r>
    </w:p>
    <w:p w14:paraId="4EE22C17" w14:textId="77777777" w:rsidR="00785B2F" w:rsidRPr="00785B2F" w:rsidRDefault="00A2296F" w:rsidP="00785B2F">
      <w:pPr>
        <w:autoSpaceDE w:val="0"/>
        <w:autoSpaceDN w:val="0"/>
        <w:ind w:left="199" w:hangingChars="100" w:hanging="199"/>
        <w:jc w:val="left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高等学校の部(第一部)　…………　</w:t>
      </w:r>
      <w:r w:rsidR="00FC5975" w:rsidRPr="00A10A3E">
        <w:rPr>
          <w:rFonts w:hAnsi="ＭＳ 明朝" w:hint="eastAsia"/>
          <w:color w:val="000000"/>
          <w:kern w:val="0"/>
        </w:rPr>
        <w:t>４団体</w:t>
      </w:r>
      <w:r w:rsidR="00785B2F" w:rsidRPr="00A10A3E">
        <w:rPr>
          <w:rFonts w:hAnsi="ＭＳ 明朝" w:hint="eastAsia"/>
          <w:color w:val="000000"/>
          <w:kern w:val="0"/>
        </w:rPr>
        <w:t xml:space="preserve">　</w:t>
      </w:r>
    </w:p>
    <w:p w14:paraId="55C2426D" w14:textId="77777777" w:rsidR="00785B2F" w:rsidRPr="00785B2F" w:rsidRDefault="00A2296F" w:rsidP="00785B2F">
      <w:pPr>
        <w:autoSpaceDE w:val="0"/>
        <w:autoSpaceDN w:val="0"/>
        <w:ind w:left="199" w:hangingChars="100" w:hanging="199"/>
        <w:jc w:val="left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高等学校小編成の部　……………　</w:t>
      </w:r>
      <w:r w:rsidR="00FC5975" w:rsidRPr="00785B2F">
        <w:rPr>
          <w:rFonts w:hAnsi="ＭＳ 明朝" w:hint="eastAsia"/>
          <w:color w:val="000000"/>
          <w:kern w:val="0"/>
        </w:rPr>
        <w:t>２団体</w:t>
      </w:r>
      <w:r w:rsidR="00785B2F" w:rsidRPr="00785B2F">
        <w:rPr>
          <w:rFonts w:hAnsi="ＭＳ 明朝" w:hint="eastAsia"/>
          <w:color w:val="000000"/>
          <w:kern w:val="0"/>
        </w:rPr>
        <w:t xml:space="preserve">　</w:t>
      </w:r>
    </w:p>
    <w:p w14:paraId="187B21CC" w14:textId="77777777"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６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　…………………………　１団体</w:t>
      </w:r>
    </w:p>
    <w:p w14:paraId="46CC4C8D" w14:textId="77777777" w:rsidR="00FC5975" w:rsidRPr="004830FE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FC5975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FC5975" w:rsidRPr="004830FE">
        <w:rPr>
          <w:rFonts w:hAnsi="ＭＳ 明朝" w:hint="eastAsia"/>
          <w:color w:val="000000"/>
          <w:kern w:val="0"/>
        </w:rPr>
        <w:t>職場</w:t>
      </w:r>
      <w:r w:rsidR="006D6739" w:rsidRPr="004830FE">
        <w:rPr>
          <w:rFonts w:hAnsi="ＭＳ 明朝" w:hint="eastAsia"/>
          <w:color w:val="000000"/>
          <w:kern w:val="0"/>
        </w:rPr>
        <w:t>・一般</w:t>
      </w:r>
      <w:r w:rsidR="00FC5975" w:rsidRPr="004830FE">
        <w:rPr>
          <w:rFonts w:hAnsi="ＭＳ 明朝" w:hint="eastAsia"/>
          <w:color w:val="000000"/>
          <w:kern w:val="0"/>
        </w:rPr>
        <w:t xml:space="preserve">の部　…………………　</w:t>
      </w:r>
      <w:r w:rsidR="006D6739" w:rsidRPr="004830FE">
        <w:rPr>
          <w:rFonts w:hAnsi="ＭＳ 明朝" w:hint="eastAsia"/>
          <w:color w:val="000000"/>
          <w:kern w:val="0"/>
        </w:rPr>
        <w:t>２</w:t>
      </w:r>
      <w:r w:rsidR="00FC5975" w:rsidRPr="004830FE">
        <w:rPr>
          <w:rFonts w:hAnsi="ＭＳ 明朝" w:hint="eastAsia"/>
          <w:color w:val="000000"/>
          <w:kern w:val="0"/>
        </w:rPr>
        <w:t>団体</w:t>
      </w:r>
    </w:p>
    <w:p w14:paraId="26A194F7" w14:textId="77777777" w:rsidR="00D86D4F" w:rsidRDefault="00FC5975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２　前年度全日本吹奏楽コンクールで金賞を受賞した団</w:t>
      </w:r>
      <w:r w:rsidRPr="00A30BC3">
        <w:rPr>
          <w:rFonts w:hAnsi="ＭＳ 明朝" w:hint="eastAsia"/>
          <w:color w:val="000000"/>
          <w:kern w:val="0"/>
        </w:rPr>
        <w:t>体は、東北大会までシード団体として参加できる。</w:t>
      </w:r>
    </w:p>
    <w:p w14:paraId="1FDC961C" w14:textId="77777777" w:rsidR="00FC5975" w:rsidRPr="00A30BC3" w:rsidRDefault="00FC5975" w:rsidP="00D86D4F">
      <w:pPr>
        <w:autoSpaceDE w:val="0"/>
        <w:autoSpaceDN w:val="0"/>
        <w:ind w:leftChars="100" w:left="19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第６章　支部代表</w:t>
      </w:r>
    </w:p>
    <w:p w14:paraId="6C77637F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（支部代表）</w:t>
      </w:r>
    </w:p>
    <w:p w14:paraId="3B30E93C" w14:textId="77777777" w:rsidR="00FC5975" w:rsidRPr="00785B2F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  <w:u w:val="wave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21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各支部は、県大会開催の２週間前以前に支部大会を実施し、各部門の代表団体を決定して、県事務局及び県大会開催支部に報告しなければならない。</w:t>
      </w:r>
      <w:r w:rsidR="003B73CF" w:rsidRPr="00785B2F">
        <w:rPr>
          <w:rFonts w:hAnsi="ＭＳ 明朝" w:hint="eastAsia"/>
          <w:color w:val="000000"/>
          <w:kern w:val="0"/>
          <w:u w:val="wave"/>
        </w:rPr>
        <w:t>ただし大学の部</w:t>
      </w:r>
      <w:r w:rsidR="00785B2F" w:rsidRPr="00785B2F">
        <w:rPr>
          <w:rFonts w:hAnsi="ＭＳ 明朝" w:hint="eastAsia"/>
          <w:color w:val="000000"/>
          <w:kern w:val="0"/>
          <w:u w:val="wave"/>
        </w:rPr>
        <w:t>、職場・一般の部</w:t>
      </w:r>
      <w:r w:rsidR="003B73CF" w:rsidRPr="00785B2F">
        <w:rPr>
          <w:rFonts w:hAnsi="ＭＳ 明朝" w:hint="eastAsia"/>
          <w:color w:val="000000"/>
          <w:kern w:val="0"/>
          <w:u w:val="wave"/>
        </w:rPr>
        <w:t>は県大会実施団体数に満たない場合は支部大会を免除する。</w:t>
      </w:r>
    </w:p>
    <w:p w14:paraId="5E70846D" w14:textId="77777777" w:rsidR="00FC5975" w:rsidRPr="003B5B7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hAnsi="ＭＳ 明朝" w:hint="eastAsia"/>
          <w:color w:val="000000"/>
          <w:kern w:val="0"/>
        </w:rPr>
        <w:t>（推薦団体）</w:t>
      </w:r>
    </w:p>
    <w:p w14:paraId="1D953D70" w14:textId="77777777" w:rsidR="00FC5975" w:rsidRPr="003B5B7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3B5B78">
        <w:rPr>
          <w:rFonts w:ascii="ＭＳ ゴシック" w:eastAsia="ＭＳ ゴシック" w:hAnsi="ＭＳ ゴシック"/>
          <w:color w:val="000000"/>
          <w:kern w:val="0"/>
        </w:rPr>
        <w:t>22</w:t>
      </w:r>
      <w:r w:rsidRPr="003B5B78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3B5B78">
        <w:rPr>
          <w:rFonts w:hAnsi="ＭＳ 明朝" w:hint="eastAsia"/>
          <w:color w:val="000000"/>
          <w:kern w:val="0"/>
        </w:rPr>
        <w:t xml:space="preserve">　各支部の各部門別の代表は、次の方法によって選出する。</w:t>
      </w:r>
    </w:p>
    <w:p w14:paraId="0162C47D" w14:textId="77777777" w:rsidR="00FC5975" w:rsidRPr="003B5B78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hAnsi="ＭＳ 明朝" w:hint="eastAsia"/>
          <w:color w:val="000000"/>
          <w:kern w:val="0"/>
        </w:rPr>
        <w:t>（１）</w:t>
      </w:r>
      <w:r w:rsidR="00FC5975" w:rsidRPr="003B5B78">
        <w:rPr>
          <w:rFonts w:hAnsi="ＭＳ 明朝" w:hint="eastAsia"/>
          <w:color w:val="000000"/>
          <w:kern w:val="0"/>
        </w:rPr>
        <w:t>選出方法</w:t>
      </w:r>
    </w:p>
    <w:p w14:paraId="451897DF" w14:textId="77777777" w:rsidR="00FC5975" w:rsidRPr="00A30BC3" w:rsidRDefault="00FC5975" w:rsidP="00A2296F">
      <w:pPr>
        <w:autoSpaceDE w:val="0"/>
        <w:autoSpaceDN w:val="0"/>
        <w:ind w:left="597" w:hangingChars="300" w:hanging="597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県大会に各支部より選出する団体はシード団体を除き、当該年度の各支部大会の参加申込団体数を勘案して、第１回常任理事会で定める。ただし、参加申込団体数とは５月末日まで県事務局に参加申込書を提出した団体数をいう。</w:t>
      </w:r>
      <w:r w:rsidR="00CF1D31" w:rsidRPr="003B5B78">
        <w:rPr>
          <w:rFonts w:hAnsi="ＭＳ 明朝" w:hint="eastAsia"/>
          <w:color w:val="000000"/>
          <w:kern w:val="0"/>
        </w:rPr>
        <w:t>ただし、第二部は支部大会のみの出場とする。</w:t>
      </w:r>
    </w:p>
    <w:p w14:paraId="5B872326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（シード団体）</w:t>
      </w:r>
    </w:p>
    <w:p w14:paraId="6A5C45A3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23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前年度東北大会に出場した団体は、本年度の県大会に出場できる。だだし</w:t>
      </w:r>
      <w:r w:rsidR="00A2296F">
        <w:rPr>
          <w:rFonts w:hAnsi="ＭＳ 明朝" w:hint="eastAsia"/>
          <w:color w:val="000000"/>
          <w:kern w:val="0"/>
        </w:rPr>
        <w:t>、</w:t>
      </w:r>
      <w:r w:rsidRPr="00A30BC3">
        <w:rPr>
          <w:rFonts w:hAnsi="ＭＳ 明朝" w:hint="eastAsia"/>
          <w:color w:val="000000"/>
          <w:kern w:val="0"/>
        </w:rPr>
        <w:t>支部大会にも出場しなければならない。</w:t>
      </w:r>
    </w:p>
    <w:p w14:paraId="70E88070" w14:textId="77777777"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シードされた団体が出場を辞退した場合は、その支部の代表団体に補充することはできず、欠員としなければならない。</w:t>
      </w:r>
    </w:p>
    <w:p w14:paraId="22943D0E" w14:textId="77777777" w:rsidR="00DB00B9" w:rsidRPr="00D3332B" w:rsidRDefault="00DB00B9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D3332B">
        <w:rPr>
          <w:rFonts w:hAnsi="ＭＳ 明朝" w:hint="eastAsia"/>
          <w:color w:val="000000"/>
          <w:kern w:val="0"/>
        </w:rPr>
        <w:t>３　シード団体の県大会の出演順は、前年度の東北大会の審査結果を優先して支部で決める。</w:t>
      </w:r>
    </w:p>
    <w:p w14:paraId="2BF6F903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（参加費用）</w:t>
      </w:r>
    </w:p>
    <w:p w14:paraId="3CBBA109" w14:textId="77777777"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4条</w:t>
      </w:r>
      <w:r w:rsidRPr="00A30BC3">
        <w:rPr>
          <w:rFonts w:hAnsi="ＭＳ 明朝" w:hint="eastAsia"/>
          <w:color w:val="000000"/>
          <w:kern w:val="0"/>
        </w:rPr>
        <w:t xml:space="preserve">　県大会参加に要する費用については、参加団体の負担とする。</w:t>
      </w:r>
    </w:p>
    <w:p w14:paraId="051DB1E9" w14:textId="77777777"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第７章　その他</w:t>
      </w:r>
    </w:p>
    <w:p w14:paraId="5F3EF0BD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（共催・後援・協賛）</w:t>
      </w:r>
    </w:p>
    <w:p w14:paraId="0CA66C3D" w14:textId="77777777" w:rsidR="00C923D2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25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="00D75A33">
        <w:rPr>
          <w:rFonts w:hAnsi="ＭＳ 明朝" w:hint="eastAsia"/>
          <w:color w:val="000000"/>
          <w:kern w:val="0"/>
        </w:rPr>
        <w:t xml:space="preserve">　県大会実施に当って常任理事会が必要と認めた場合は、共催、</w:t>
      </w:r>
      <w:r w:rsidRPr="00A30BC3">
        <w:rPr>
          <w:rFonts w:hAnsi="ＭＳ 明朝" w:hint="eastAsia"/>
          <w:color w:val="000000"/>
          <w:kern w:val="0"/>
        </w:rPr>
        <w:t>後援</w:t>
      </w:r>
      <w:r w:rsidR="00A2296F">
        <w:rPr>
          <w:rFonts w:hAnsi="ＭＳ 明朝" w:hint="eastAsia"/>
          <w:color w:val="000000"/>
          <w:kern w:val="0"/>
        </w:rPr>
        <w:t>、</w:t>
      </w:r>
      <w:r w:rsidRPr="00A30BC3">
        <w:rPr>
          <w:rFonts w:hAnsi="ＭＳ 明朝" w:hint="eastAsia"/>
          <w:color w:val="000000"/>
          <w:kern w:val="0"/>
        </w:rPr>
        <w:t>協賛団体を持つことができる。</w:t>
      </w:r>
    </w:p>
    <w:p w14:paraId="67931103" w14:textId="77777777"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　共催、</w:t>
      </w:r>
      <w:r w:rsidR="00FC5975" w:rsidRPr="00A30BC3">
        <w:rPr>
          <w:rFonts w:hAnsi="ＭＳ 明朝" w:hint="eastAsia"/>
          <w:color w:val="000000"/>
          <w:kern w:val="0"/>
        </w:rPr>
        <w:t>後援、協賛団体から賞状・賞品の贈与を受けることができる。</w:t>
      </w:r>
    </w:p>
    <w:p w14:paraId="10008A6B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（実行委員）</w:t>
      </w:r>
    </w:p>
    <w:p w14:paraId="7FCAD4AD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26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県大会の実行委員は、県事務局と主管支部の役員があたる。</w:t>
      </w:r>
    </w:p>
    <w:p w14:paraId="234DFEB0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（実施要項）</w:t>
      </w:r>
    </w:p>
    <w:p w14:paraId="023079F0" w14:textId="77777777"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27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その他開催上の細目については、実行委員会が定める。</w:t>
      </w:r>
    </w:p>
    <w:p w14:paraId="18C2910E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lastRenderedPageBreak/>
        <w:t>（改　定）</w:t>
      </w:r>
    </w:p>
    <w:p w14:paraId="7B4387A6" w14:textId="77777777"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28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この規定は常任理事会の議により改定ができる。</w:t>
      </w:r>
    </w:p>
    <w:p w14:paraId="68B7D9AC" w14:textId="77777777" w:rsidR="00FC5975" w:rsidRPr="00A30BC3" w:rsidRDefault="00FC5975" w:rsidP="00FB3BF4">
      <w:pPr>
        <w:autoSpaceDE w:val="0"/>
        <w:autoSpaceDN w:val="0"/>
        <w:adjustRightInd w:val="0"/>
        <w:snapToGrid w:val="0"/>
        <w:ind w:leftChars="100" w:left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付則　この規定は、平成　７年５月１６日より実施する。</w:t>
      </w:r>
    </w:p>
    <w:p w14:paraId="70268AC0" w14:textId="77777777"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 xml:space="preserve">　　この規定は、平成　８年５月１４日より改正実施する。</w:t>
      </w:r>
    </w:p>
    <w:p w14:paraId="11A5DDD7" w14:textId="77777777"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 xml:space="preserve">　この規定は、平成１０年５月１２日より改正実施する。</w:t>
      </w:r>
    </w:p>
    <w:p w14:paraId="233C3EC6" w14:textId="77777777"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この規定は、平成１２年２月２２日より改正実施する。</w:t>
      </w:r>
    </w:p>
    <w:p w14:paraId="5940F836" w14:textId="77777777"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この規定は、平成１４年４月　１日より改正実施する。</w:t>
      </w:r>
    </w:p>
    <w:p w14:paraId="2C7F17FE" w14:textId="77777777" w:rsidR="00187480" w:rsidRPr="00A30BC3" w:rsidRDefault="00187480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この規定は、平成１５年４月　１日より改正実施する。</w:t>
      </w:r>
    </w:p>
    <w:p w14:paraId="22C84617" w14:textId="77777777" w:rsidR="008D32B7" w:rsidRPr="00A30BC3" w:rsidRDefault="008D32B7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この規定は、平成１７年４月　１日より改正実施する。</w:t>
      </w:r>
    </w:p>
    <w:p w14:paraId="78359986" w14:textId="77777777" w:rsidR="00ED4E8F" w:rsidRDefault="00A2296F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>この規程は、平成１９年６月　４日より改正実施する。</w:t>
      </w:r>
    </w:p>
    <w:p w14:paraId="3B4F9A39" w14:textId="77777777" w:rsidR="00A2296F" w:rsidRPr="004830FE" w:rsidRDefault="00A75131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Pr="004830FE">
        <w:rPr>
          <w:rFonts w:hAnsi="ＭＳ 明朝" w:hint="eastAsia"/>
          <w:color w:val="000000"/>
          <w:kern w:val="0"/>
        </w:rPr>
        <w:t xml:space="preserve">　この規定は、平成２１年４月　１日より改正実施する。</w:t>
      </w:r>
    </w:p>
    <w:p w14:paraId="77DC4FF3" w14:textId="77777777" w:rsidR="00BE5800" w:rsidRPr="00D13AC2" w:rsidRDefault="00BE5800" w:rsidP="00BE5800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D13AC2">
        <w:rPr>
          <w:rFonts w:hAnsi="ＭＳ 明朝" w:hint="eastAsia"/>
          <w:color w:val="000000"/>
          <w:kern w:val="0"/>
        </w:rPr>
        <w:t>この規定は、平成２２年４月　１日より改正実施する。</w:t>
      </w:r>
    </w:p>
    <w:p w14:paraId="59F415E9" w14:textId="77777777" w:rsidR="00583829" w:rsidRDefault="009702B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750FFF">
        <w:rPr>
          <w:rFonts w:hAnsi="ＭＳ 明朝" w:hint="eastAsia"/>
          <w:color w:val="000000"/>
          <w:kern w:val="0"/>
        </w:rPr>
        <w:t>この規定は、平成２３年５月　８日より改定実施する。</w:t>
      </w:r>
    </w:p>
    <w:p w14:paraId="03F97692" w14:textId="77777777" w:rsidR="00CF1D31" w:rsidRDefault="00CF1D31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3B5B78">
        <w:rPr>
          <w:rFonts w:hAnsi="ＭＳ 明朝" w:hint="eastAsia"/>
          <w:color w:val="000000"/>
          <w:kern w:val="0"/>
        </w:rPr>
        <w:t>この規定は、平成２５年４月　１日より改定実施する。</w:t>
      </w:r>
    </w:p>
    <w:p w14:paraId="14467A3C" w14:textId="77777777" w:rsidR="00DB00B9" w:rsidRDefault="00DB00B9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Pr="00D3332B">
        <w:rPr>
          <w:rFonts w:hAnsi="ＭＳ 明朝" w:hint="eastAsia"/>
          <w:color w:val="000000"/>
          <w:kern w:val="0"/>
        </w:rPr>
        <w:t xml:space="preserve">　この規定は、平成２７年４月　１日より改定実施する。</w:t>
      </w:r>
    </w:p>
    <w:p w14:paraId="6ECC164D" w14:textId="77777777" w:rsidR="00240774" w:rsidRDefault="00240774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9E0770">
        <w:rPr>
          <w:rFonts w:hAnsi="ＭＳ 明朝" w:hint="eastAsia"/>
          <w:color w:val="000000"/>
          <w:kern w:val="0"/>
        </w:rPr>
        <w:t xml:space="preserve">　　　　この規定は、平成２８年４月　１日より改定実施する。</w:t>
      </w:r>
    </w:p>
    <w:p w14:paraId="26808541" w14:textId="77777777" w:rsidR="009E0770" w:rsidRDefault="009E0770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 xml:space="preserve">　　　　この規定は、平成２９年４月１９日より改定実施する。</w:t>
      </w:r>
    </w:p>
    <w:p w14:paraId="2B84DD11" w14:textId="77777777" w:rsidR="00CC5449" w:rsidRDefault="00CC5449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この規定は、平成３１年４月１１日より改定実施する。</w:t>
      </w:r>
    </w:p>
    <w:p w14:paraId="23218F79" w14:textId="77777777" w:rsidR="00B5232F" w:rsidRDefault="003B73CF" w:rsidP="00B5232F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6E2E41">
        <w:rPr>
          <w:rFonts w:hAnsi="ＭＳ 明朝" w:hint="eastAsia"/>
          <w:color w:val="000000"/>
          <w:kern w:val="0"/>
        </w:rPr>
        <w:t>この規定は、令和　２年４月１３日より改定実施する。</w:t>
      </w:r>
    </w:p>
    <w:p w14:paraId="5989D492" w14:textId="77777777" w:rsidR="00785B2F" w:rsidRPr="006E2E41" w:rsidRDefault="00785B2F" w:rsidP="00B5232F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この規定は、令和　３年６月　５日より改定実施する。</w:t>
      </w:r>
    </w:p>
    <w:p w14:paraId="17ACC70C" w14:textId="77777777" w:rsidR="00D86D4F" w:rsidRPr="00B5232F" w:rsidRDefault="00D86D4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</w:p>
    <w:p w14:paraId="5A5CE150" w14:textId="77777777" w:rsidR="00ED4E8F" w:rsidRDefault="00ED4E8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  <w:r w:rsidRPr="00A30BC3">
        <w:rPr>
          <w:rFonts w:ascii="ＭＳ ゴシック" w:eastAsia="ＭＳ ゴシック" w:hAnsi="Times New Roman" w:hint="eastAsia"/>
          <w:kern w:val="0"/>
          <w:sz w:val="28"/>
          <w:szCs w:val="28"/>
        </w:rPr>
        <w:t>福島県吹奏楽コンクール審査内規</w:t>
      </w:r>
    </w:p>
    <w:p w14:paraId="383C9E9E" w14:textId="77777777" w:rsidR="00D86D4F" w:rsidRPr="00A30BC3" w:rsidRDefault="00D86D4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</w:p>
    <w:p w14:paraId="089DE41A" w14:textId="77777777" w:rsidR="00ED4E8F" w:rsidRPr="00A30BC3" w:rsidRDefault="00921ED6" w:rsidP="00A30BC3">
      <w:pPr>
        <w:ind w:left="199" w:hangingChars="100" w:hanging="199"/>
        <w:rPr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第１条</w:t>
      </w:r>
      <w:r w:rsidR="00ED4E8F" w:rsidRPr="00A30BC3">
        <w:rPr>
          <w:rFonts w:eastAsia="ＭＳ ゴシック" w:hint="eastAsia"/>
          <w:kern w:val="0"/>
        </w:rPr>
        <w:t xml:space="preserve">　</w:t>
      </w:r>
      <w:r w:rsidR="00ED4E8F" w:rsidRPr="00A30BC3">
        <w:rPr>
          <w:rFonts w:hint="eastAsia"/>
          <w:kern w:val="0"/>
        </w:rPr>
        <w:t>この内規は、福島県吹奏楽コンクール実施規定に基づき審査及び判定につい</w:t>
      </w:r>
      <w:r w:rsidR="00ED4E8F" w:rsidRPr="00A30BC3">
        <w:rPr>
          <w:rFonts w:hAnsi="Times New Roman" w:hint="eastAsia"/>
          <w:kern w:val="0"/>
        </w:rPr>
        <w:t>て定めるものである。</w:t>
      </w:r>
    </w:p>
    <w:p w14:paraId="2C445E9C" w14:textId="77777777" w:rsidR="00ED4E8F" w:rsidRPr="00537B2C" w:rsidRDefault="00ED4E8F" w:rsidP="00B5232F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537B2C">
        <w:rPr>
          <w:rFonts w:ascii="ＭＳ ゴシック" w:eastAsia="ＭＳ ゴシック" w:hAnsi="Times New Roman" w:hint="eastAsia"/>
          <w:color w:val="000000"/>
          <w:kern w:val="0"/>
        </w:rPr>
        <w:t>第２条</w:t>
      </w:r>
      <w:r w:rsidR="00B5232F" w:rsidRPr="00537B2C">
        <w:rPr>
          <w:rFonts w:hAnsi="Times New Roman" w:hint="eastAsia"/>
          <w:color w:val="000000"/>
          <w:kern w:val="0"/>
        </w:rPr>
        <w:t xml:space="preserve">　審査員は、課題曲と自由曲それぞれを『芸術性』･</w:t>
      </w:r>
      <w:r w:rsidRPr="00537B2C">
        <w:rPr>
          <w:rFonts w:hAnsi="Times New Roman" w:hint="eastAsia"/>
          <w:color w:val="000000"/>
          <w:kern w:val="0"/>
        </w:rPr>
        <w:t>『技術性』</w:t>
      </w:r>
      <w:r w:rsidR="00B5232F" w:rsidRPr="00537B2C">
        <w:rPr>
          <w:rFonts w:hAnsi="Times New Roman" w:hint="eastAsia"/>
          <w:color w:val="000000"/>
          <w:kern w:val="0"/>
        </w:rPr>
        <w:t>を合わせて、２</w:t>
      </w:r>
      <w:r w:rsidRPr="00537B2C">
        <w:rPr>
          <w:rFonts w:hAnsi="Times New Roman" w:hint="eastAsia"/>
          <w:color w:val="000000"/>
          <w:kern w:val="0"/>
        </w:rPr>
        <w:t>０</w:t>
      </w:r>
      <w:r w:rsidR="00B5232F" w:rsidRPr="00537B2C">
        <w:rPr>
          <w:rFonts w:hAnsi="Times New Roman" w:hint="eastAsia"/>
          <w:color w:val="000000"/>
          <w:kern w:val="0"/>
        </w:rPr>
        <w:t>点満点</w:t>
      </w:r>
      <w:r w:rsidRPr="00537B2C">
        <w:rPr>
          <w:rFonts w:hAnsi="Times New Roman" w:hint="eastAsia"/>
          <w:color w:val="000000"/>
          <w:kern w:val="0"/>
        </w:rPr>
        <w:t>で評価する。評価点は、点数を加算して、総合点で審査する。</w:t>
      </w:r>
    </w:p>
    <w:p w14:paraId="55EE641B" w14:textId="77777777"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第３条</w:t>
      </w:r>
      <w:r w:rsidRPr="00A30BC3">
        <w:rPr>
          <w:rFonts w:hAnsi="Times New Roman" w:hint="eastAsia"/>
          <w:color w:val="000000"/>
          <w:kern w:val="0"/>
        </w:rPr>
        <w:t xml:space="preserve">　審査結果の処理は、会長から委嘱された県事務局と審査係によって処理する。</w:t>
      </w:r>
    </w:p>
    <w:p w14:paraId="35834D0E" w14:textId="77777777" w:rsidR="00D75A33" w:rsidRDefault="00ED4E8F" w:rsidP="00D75A33">
      <w:pPr>
        <w:numPr>
          <w:ilvl w:val="0"/>
          <w:numId w:val="14"/>
        </w:numPr>
        <w:autoSpaceDE w:val="0"/>
        <w:autoSpaceDN w:val="0"/>
        <w:jc w:val="left"/>
        <w:rPr>
          <w:rFonts w:hAnsi="Times New Roman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審査処理は、審査員の評価に基づき各部門ごとに、金・銀・銅の３段階にグループ分けを行う。</w:t>
      </w:r>
    </w:p>
    <w:p w14:paraId="092FE57C" w14:textId="77777777" w:rsidR="00ED4E8F" w:rsidRPr="00A30BC3" w:rsidRDefault="00ED4E8F" w:rsidP="00D75A33">
      <w:pPr>
        <w:autoSpaceDE w:val="0"/>
        <w:autoSpaceDN w:val="0"/>
        <w:ind w:firstLineChars="100" w:firstLine="199"/>
        <w:jc w:val="left"/>
        <w:rPr>
          <w:rFonts w:hAnsi="Times New Roman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ただし、グループ分けが困難な場合、金・銀・銅の比率は３</w:t>
      </w:r>
      <w:r w:rsidRPr="00A30BC3">
        <w:rPr>
          <w:rFonts w:hAnsi="Times New Roman"/>
          <w:color w:val="000000"/>
          <w:kern w:val="0"/>
        </w:rPr>
        <w:t>:</w:t>
      </w:r>
      <w:r w:rsidRPr="00A30BC3">
        <w:rPr>
          <w:rFonts w:hAnsi="Times New Roman" w:hint="eastAsia"/>
          <w:color w:val="000000"/>
          <w:kern w:val="0"/>
        </w:rPr>
        <w:t>４</w:t>
      </w:r>
      <w:r w:rsidRPr="00A30BC3">
        <w:rPr>
          <w:rFonts w:hAnsi="Times New Roman"/>
          <w:color w:val="000000"/>
          <w:kern w:val="0"/>
        </w:rPr>
        <w:t>:</w:t>
      </w:r>
      <w:r w:rsidRPr="00A30BC3">
        <w:rPr>
          <w:rFonts w:hAnsi="Times New Roman" w:hint="eastAsia"/>
          <w:color w:val="000000"/>
          <w:kern w:val="0"/>
        </w:rPr>
        <w:t>３を目安とする。</w:t>
      </w:r>
    </w:p>
    <w:p w14:paraId="0D837FE5" w14:textId="77777777"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第５条</w:t>
      </w:r>
      <w:r w:rsidRPr="00A30BC3">
        <w:rPr>
          <w:rFonts w:hAnsi="Times New Roman" w:hint="eastAsia"/>
          <w:color w:val="000000"/>
          <w:kern w:val="0"/>
        </w:rPr>
        <w:t xml:space="preserve">　福島県代表の選出方法は、次のとおりとする。</w:t>
      </w:r>
    </w:p>
    <w:p w14:paraId="08CE305D" w14:textId="77777777" w:rsidR="00ED4E8F" w:rsidRPr="00A30BC3" w:rsidRDefault="00A2296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（１）</w:t>
      </w:r>
      <w:r w:rsidR="00ED4E8F" w:rsidRPr="00A30BC3">
        <w:rPr>
          <w:rFonts w:hAnsi="Times New Roman" w:hint="eastAsia"/>
          <w:color w:val="000000"/>
          <w:kern w:val="0"/>
        </w:rPr>
        <w:t>課題曲と自由曲との評価点数を加算して、総合点の高い団体を代表とする。</w:t>
      </w:r>
    </w:p>
    <w:p w14:paraId="69220DCA" w14:textId="77777777" w:rsidR="00ED4E8F" w:rsidRPr="00A30BC3" w:rsidRDefault="00A2296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（２）（</w:t>
      </w:r>
      <w:r w:rsidR="00ED4E8F" w:rsidRPr="00A30BC3">
        <w:rPr>
          <w:rFonts w:hAnsi="Times New Roman" w:hint="eastAsia"/>
          <w:color w:val="000000"/>
          <w:kern w:val="0"/>
        </w:rPr>
        <w:t>１</w:t>
      </w:r>
      <w:r>
        <w:rPr>
          <w:rFonts w:hAnsi="Times New Roman" w:hint="eastAsia"/>
          <w:color w:val="000000"/>
          <w:kern w:val="0"/>
        </w:rPr>
        <w:t>）</w:t>
      </w:r>
      <w:r w:rsidR="00ED4E8F" w:rsidRPr="00A30BC3">
        <w:rPr>
          <w:rFonts w:hAnsi="Times New Roman" w:hint="eastAsia"/>
          <w:color w:val="000000"/>
          <w:kern w:val="0"/>
        </w:rPr>
        <w:t xml:space="preserve">で決着つかない場合は、審査員の再投票で決める。　　　　　　　　　　　　　　　　　　　　　　　　　　　　　　　　　　　　　　　　　　　　</w:t>
      </w:r>
    </w:p>
    <w:p w14:paraId="5A77EC74" w14:textId="77777777"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第６条</w:t>
      </w:r>
      <w:r w:rsidRPr="00A30BC3">
        <w:rPr>
          <w:rFonts w:hAnsi="Times New Roman" w:hint="eastAsia"/>
          <w:color w:val="000000"/>
          <w:kern w:val="0"/>
        </w:rPr>
        <w:t xml:space="preserve">　第５条による結果は、審査員の了承を得て、会長が</w:t>
      </w:r>
      <w:r w:rsidRPr="00A30BC3">
        <w:rPr>
          <w:rFonts w:hAnsi="Times New Roman" w:hint="eastAsia"/>
          <w:kern w:val="0"/>
        </w:rPr>
        <w:t>賞を決める。</w:t>
      </w:r>
    </w:p>
    <w:p w14:paraId="45B6F176" w14:textId="77777777" w:rsidR="00ED4E8F" w:rsidRPr="00A30BC3" w:rsidRDefault="00921ED6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第７条</w:t>
      </w:r>
      <w:r w:rsidRPr="00A30BC3">
        <w:rPr>
          <w:rFonts w:hAnsi="Times New Roman" w:hint="eastAsia"/>
          <w:color w:val="000000"/>
          <w:kern w:val="0"/>
        </w:rPr>
        <w:t xml:space="preserve">　</w:t>
      </w:r>
      <w:r w:rsidR="00B20D5F">
        <w:rPr>
          <w:rFonts w:hAnsi="Times New Roman" w:hint="eastAsia"/>
          <w:kern w:val="0"/>
        </w:rPr>
        <w:t>小学校、中学校、</w:t>
      </w:r>
      <w:r w:rsidR="00ED4E8F" w:rsidRPr="00A30BC3">
        <w:rPr>
          <w:rFonts w:hAnsi="Times New Roman" w:hint="eastAsia"/>
          <w:kern w:val="0"/>
        </w:rPr>
        <w:t>高等学校の部門ごとに優秀１団体と、大学</w:t>
      </w:r>
      <w:r w:rsidR="00B20D5F">
        <w:rPr>
          <w:rFonts w:hAnsi="Times New Roman" w:hint="eastAsia"/>
          <w:kern w:val="0"/>
        </w:rPr>
        <w:t>、</w:t>
      </w:r>
      <w:r w:rsidR="00ED4E8F" w:rsidRPr="00A30BC3">
        <w:rPr>
          <w:rFonts w:hAnsi="Times New Roman" w:hint="eastAsia"/>
          <w:kern w:val="0"/>
        </w:rPr>
        <w:t>職場・一般の中から優秀１団体を選考して、福島県</w:t>
      </w:r>
      <w:r w:rsidR="004830FE">
        <w:rPr>
          <w:rFonts w:hAnsi="Times New Roman" w:hint="eastAsia"/>
          <w:kern w:val="0"/>
        </w:rPr>
        <w:t>知事</w:t>
      </w:r>
      <w:r w:rsidR="00ED4E8F" w:rsidRPr="00A30BC3">
        <w:rPr>
          <w:rFonts w:hAnsi="Times New Roman" w:hint="eastAsia"/>
          <w:kern w:val="0"/>
        </w:rPr>
        <w:t>賞を贈る。</w:t>
      </w:r>
    </w:p>
    <w:p w14:paraId="165A151C" w14:textId="77777777"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kern w:val="0"/>
        </w:rPr>
      </w:pPr>
      <w:r w:rsidRPr="00A30BC3">
        <w:rPr>
          <w:rFonts w:ascii="ＭＳ ゴシック" w:eastAsia="ＭＳ ゴシック" w:hAnsi="Times New Roman" w:hint="eastAsia"/>
          <w:kern w:val="0"/>
        </w:rPr>
        <w:t>第８条</w:t>
      </w:r>
      <w:r w:rsidRPr="00A30BC3">
        <w:rPr>
          <w:rFonts w:hAnsi="Times New Roman" w:hint="eastAsia"/>
          <w:kern w:val="0"/>
        </w:rPr>
        <w:t xml:space="preserve">　審査</w:t>
      </w:r>
      <w:r w:rsidR="00D86D4F">
        <w:rPr>
          <w:rFonts w:hAnsi="Times New Roman" w:hint="eastAsia"/>
          <w:kern w:val="0"/>
        </w:rPr>
        <w:t>一覧</w:t>
      </w:r>
      <w:r w:rsidRPr="00A30BC3">
        <w:rPr>
          <w:rFonts w:hAnsi="Times New Roman" w:hint="eastAsia"/>
          <w:kern w:val="0"/>
        </w:rPr>
        <w:t>表は、出演団体に送付する。</w:t>
      </w:r>
    </w:p>
    <w:p w14:paraId="18E89377" w14:textId="77777777" w:rsidR="00ED4E8F" w:rsidRDefault="00ED4E8F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 w:rsidRPr="00A30BC3">
        <w:rPr>
          <w:rFonts w:ascii="ＭＳ ゴシック" w:eastAsia="ＭＳ ゴシック" w:hAnsi="Times New Roman" w:hint="eastAsia"/>
          <w:kern w:val="0"/>
        </w:rPr>
        <w:t>第９条</w:t>
      </w:r>
      <w:r w:rsidRPr="00A30BC3">
        <w:rPr>
          <w:rFonts w:hAnsi="Times New Roman" w:hint="eastAsia"/>
          <w:kern w:val="0"/>
        </w:rPr>
        <w:t xml:space="preserve">　この内規は、理事会の議により、改定することができる。</w:t>
      </w:r>
    </w:p>
    <w:p w14:paraId="2D6DE9DD" w14:textId="77777777" w:rsidR="006E028F" w:rsidRDefault="006E028F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付則</w:t>
      </w:r>
    </w:p>
    <w:p w14:paraId="6CB18E83" w14:textId="77777777" w:rsidR="006E028F" w:rsidRDefault="006E028F" w:rsidP="006E028F">
      <w:pPr>
        <w:autoSpaceDE w:val="0"/>
        <w:autoSpaceDN w:val="0"/>
        <w:ind w:left="199" w:hangingChars="100" w:hanging="199"/>
        <w:jc w:val="left"/>
        <w:rPr>
          <w:rFonts w:ascii="ＭＳ ゴシック" w:eastAsia="ＭＳ ゴシック" w:hAnsi="ＭＳ 明朝"/>
          <w:color w:val="000000"/>
          <w:kern w:val="0"/>
        </w:rPr>
      </w:pPr>
      <w:r>
        <w:rPr>
          <w:rFonts w:hAnsi="Times New Roman" w:hint="eastAsia"/>
          <w:kern w:val="0"/>
        </w:rPr>
        <w:t xml:space="preserve">　入賞取消　</w:t>
      </w: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第９条</w:t>
      </w:r>
    </w:p>
    <w:p w14:paraId="72B51F83" w14:textId="77777777" w:rsidR="006E028F" w:rsidRPr="00A30BC3" w:rsidRDefault="006E028F" w:rsidP="006E028F">
      <w:pPr>
        <w:autoSpaceDE w:val="0"/>
        <w:autoSpaceDN w:val="0"/>
        <w:ind w:leftChars="100" w:left="199" w:firstLineChars="100" w:firstLine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参加団体の資格に</w:t>
      </w:r>
      <w:r w:rsidRPr="006E028F">
        <w:rPr>
          <w:rFonts w:hAnsi="ＭＳ 明朝" w:hint="eastAsia"/>
          <w:b/>
          <w:color w:val="000000"/>
          <w:kern w:val="0"/>
        </w:rPr>
        <w:t>疑義</w:t>
      </w:r>
      <w:r>
        <w:rPr>
          <w:rFonts w:hAnsi="ＭＳ 明朝" w:hint="eastAsia"/>
          <w:color w:val="000000"/>
          <w:kern w:val="0"/>
        </w:rPr>
        <w:t>が</w:t>
      </w:r>
      <w:r w:rsidRPr="00A30BC3">
        <w:rPr>
          <w:rFonts w:hAnsi="ＭＳ 明朝" w:hint="eastAsia"/>
          <w:color w:val="000000"/>
          <w:kern w:val="0"/>
        </w:rPr>
        <w:t>あるときは、出場を停止または入賞取り消すことができる。</w:t>
      </w:r>
    </w:p>
    <w:p w14:paraId="2986E265" w14:textId="77777777" w:rsidR="006E028F" w:rsidRPr="006E028F" w:rsidRDefault="006E028F" w:rsidP="006E028F">
      <w:pPr>
        <w:autoSpaceDE w:val="0"/>
        <w:autoSpaceDN w:val="0"/>
        <w:ind w:left="597" w:hangingChars="300" w:hanging="597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・疑義については、楽器をスタンド以外のものに載せて演奏したり、インフルエンザ等の流行性疾患の演奏者をコンクールやコンテストに出場させることが含まれています。</w:t>
      </w:r>
    </w:p>
    <w:sectPr w:rsidR="006E028F" w:rsidRPr="006E028F" w:rsidSect="00A51E17">
      <w:footerReference w:type="even" r:id="rId7"/>
      <w:footerReference w:type="default" r:id="rId8"/>
      <w:pgSz w:w="11907" w:h="16840" w:code="9"/>
      <w:pgMar w:top="1361" w:right="1134" w:bottom="1021" w:left="1361" w:header="567" w:footer="567" w:gutter="0"/>
      <w:pgNumType w:fmt="decimalFullWidth"/>
      <w:cols w:space="283"/>
      <w:noEndnote/>
      <w:docGrid w:type="linesAndChars" w:linePitch="311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8E08" w14:textId="77777777" w:rsidR="000B473C" w:rsidRDefault="000B473C">
      <w:r>
        <w:separator/>
      </w:r>
    </w:p>
  </w:endnote>
  <w:endnote w:type="continuationSeparator" w:id="0">
    <w:p w14:paraId="3BF1E37C" w14:textId="77777777" w:rsidR="000B473C" w:rsidRDefault="000B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7F61" w14:textId="77777777" w:rsidR="00984925" w:rsidRDefault="003919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92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4F748C" w14:textId="77777777" w:rsidR="00984925" w:rsidRDefault="009849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CC29" w14:textId="77777777" w:rsidR="00984925" w:rsidRDefault="00984925">
    <w:pPr>
      <w:pStyle w:val="a4"/>
      <w:framePr w:wrap="around" w:vAnchor="text" w:hAnchor="margin" w:xAlign="center" w:y="1"/>
      <w:rPr>
        <w:rStyle w:val="a5"/>
      </w:rPr>
    </w:pPr>
  </w:p>
  <w:p w14:paraId="5A352A8B" w14:textId="77777777" w:rsidR="00984925" w:rsidRDefault="00984925">
    <w:pPr>
      <w:pStyle w:val="a4"/>
      <w:framePr w:wrap="around" w:vAnchor="text" w:hAnchor="margin" w:xAlign="center" w:y="1"/>
      <w:rPr>
        <w:rStyle w:val="a5"/>
      </w:rPr>
    </w:pPr>
  </w:p>
  <w:p w14:paraId="44ADF4D5" w14:textId="77777777" w:rsidR="00984925" w:rsidRDefault="009849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B2A1" w14:textId="77777777" w:rsidR="000B473C" w:rsidRDefault="000B473C">
      <w:r>
        <w:separator/>
      </w:r>
    </w:p>
  </w:footnote>
  <w:footnote w:type="continuationSeparator" w:id="0">
    <w:p w14:paraId="039429D4" w14:textId="77777777" w:rsidR="000B473C" w:rsidRDefault="000B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375"/>
    <w:multiLevelType w:val="hybridMultilevel"/>
    <w:tmpl w:val="EC6EDD44"/>
    <w:lvl w:ilvl="0" w:tplc="E620E5E4">
      <w:start w:val="1"/>
      <w:numFmt w:val="decimal"/>
      <w:lvlText w:val="(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053C73AD"/>
    <w:multiLevelType w:val="hybridMultilevel"/>
    <w:tmpl w:val="07942206"/>
    <w:lvl w:ilvl="0" w:tplc="DC44D53C">
      <w:start w:val="1"/>
      <w:numFmt w:val="decimal"/>
      <w:lvlText w:val="(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08903A5C"/>
    <w:multiLevelType w:val="hybridMultilevel"/>
    <w:tmpl w:val="BED81A80"/>
    <w:lvl w:ilvl="0" w:tplc="80388488">
      <w:start w:val="2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B62A7"/>
    <w:multiLevelType w:val="hybridMultilevel"/>
    <w:tmpl w:val="886618F0"/>
    <w:lvl w:ilvl="0" w:tplc="70B43B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C308B8"/>
    <w:multiLevelType w:val="hybridMultilevel"/>
    <w:tmpl w:val="3DA07516"/>
    <w:lvl w:ilvl="0" w:tplc="B0BEDAA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0775FC"/>
    <w:multiLevelType w:val="hybridMultilevel"/>
    <w:tmpl w:val="C9B4B520"/>
    <w:lvl w:ilvl="0" w:tplc="1AC69BDC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FAA6846"/>
    <w:multiLevelType w:val="hybridMultilevel"/>
    <w:tmpl w:val="7410F2F8"/>
    <w:lvl w:ilvl="0" w:tplc="83BAE5AC">
      <w:start w:val="1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7B5F5F"/>
    <w:multiLevelType w:val="hybridMultilevel"/>
    <w:tmpl w:val="0BF2C4DE"/>
    <w:lvl w:ilvl="0" w:tplc="7E80515E">
      <w:start w:val="2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D1560B"/>
    <w:multiLevelType w:val="hybridMultilevel"/>
    <w:tmpl w:val="0DE21848"/>
    <w:lvl w:ilvl="0" w:tplc="EB5CC0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3490F"/>
    <w:multiLevelType w:val="hybridMultilevel"/>
    <w:tmpl w:val="3E186962"/>
    <w:lvl w:ilvl="0" w:tplc="6FF462CA">
      <w:start w:val="5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441E07"/>
    <w:multiLevelType w:val="hybridMultilevel"/>
    <w:tmpl w:val="B1CA3C50"/>
    <w:lvl w:ilvl="0" w:tplc="29924536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1C11E2"/>
    <w:multiLevelType w:val="hybridMultilevel"/>
    <w:tmpl w:val="5B02F6D4"/>
    <w:lvl w:ilvl="0" w:tplc="E75C6274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1578B"/>
    <w:multiLevelType w:val="hybridMultilevel"/>
    <w:tmpl w:val="DD86E51A"/>
    <w:lvl w:ilvl="0" w:tplc="370875CE">
      <w:start w:val="5"/>
      <w:numFmt w:val="decimalFullWidth"/>
      <w:lvlText w:val="第%1章"/>
      <w:lvlJc w:val="left"/>
      <w:pPr>
        <w:tabs>
          <w:tab w:val="num" w:pos="5092"/>
        </w:tabs>
        <w:ind w:left="50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77"/>
        </w:tabs>
        <w:ind w:left="5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97"/>
        </w:tabs>
        <w:ind w:left="5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17"/>
        </w:tabs>
        <w:ind w:left="5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37"/>
        </w:tabs>
        <w:ind w:left="6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57"/>
        </w:tabs>
        <w:ind w:left="6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7"/>
        </w:tabs>
        <w:ind w:left="7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97"/>
        </w:tabs>
        <w:ind w:left="7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17"/>
        </w:tabs>
        <w:ind w:left="8017" w:hanging="420"/>
      </w:pPr>
    </w:lvl>
  </w:abstractNum>
  <w:abstractNum w:abstractNumId="13" w15:restartNumberingAfterBreak="0">
    <w:nsid w:val="79A803D4"/>
    <w:multiLevelType w:val="hybridMultilevel"/>
    <w:tmpl w:val="18CE04B8"/>
    <w:lvl w:ilvl="0" w:tplc="AA2626F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5164521">
    <w:abstractNumId w:val="2"/>
  </w:num>
  <w:num w:numId="2" w16cid:durableId="1251934564">
    <w:abstractNumId w:val="3"/>
  </w:num>
  <w:num w:numId="3" w16cid:durableId="1732463043">
    <w:abstractNumId w:val="6"/>
  </w:num>
  <w:num w:numId="4" w16cid:durableId="1090272918">
    <w:abstractNumId w:val="10"/>
  </w:num>
  <w:num w:numId="5" w16cid:durableId="347870956">
    <w:abstractNumId w:val="5"/>
  </w:num>
  <w:num w:numId="6" w16cid:durableId="593437190">
    <w:abstractNumId w:val="0"/>
  </w:num>
  <w:num w:numId="7" w16cid:durableId="1284731757">
    <w:abstractNumId w:val="1"/>
  </w:num>
  <w:num w:numId="8" w16cid:durableId="456022932">
    <w:abstractNumId w:val="9"/>
  </w:num>
  <w:num w:numId="9" w16cid:durableId="1323504117">
    <w:abstractNumId w:val="7"/>
  </w:num>
  <w:num w:numId="10" w16cid:durableId="301469453">
    <w:abstractNumId w:val="8"/>
  </w:num>
  <w:num w:numId="11" w16cid:durableId="1236017736">
    <w:abstractNumId w:val="13"/>
  </w:num>
  <w:num w:numId="12" w16cid:durableId="98991595">
    <w:abstractNumId w:val="4"/>
  </w:num>
  <w:num w:numId="13" w16cid:durableId="711080134">
    <w:abstractNumId w:val="12"/>
  </w:num>
  <w:num w:numId="14" w16cid:durableId="1465465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80"/>
    <w:rsid w:val="00021EC0"/>
    <w:rsid w:val="00026CC3"/>
    <w:rsid w:val="0005720D"/>
    <w:rsid w:val="000727EF"/>
    <w:rsid w:val="00084B6D"/>
    <w:rsid w:val="00093B16"/>
    <w:rsid w:val="000B473C"/>
    <w:rsid w:val="000D79EC"/>
    <w:rsid w:val="001004B7"/>
    <w:rsid w:val="001554A0"/>
    <w:rsid w:val="0016627C"/>
    <w:rsid w:val="0017705B"/>
    <w:rsid w:val="00187480"/>
    <w:rsid w:val="00196193"/>
    <w:rsid w:val="001F0A3A"/>
    <w:rsid w:val="00240774"/>
    <w:rsid w:val="00250653"/>
    <w:rsid w:val="002A2D3F"/>
    <w:rsid w:val="002E4D96"/>
    <w:rsid w:val="002F31D3"/>
    <w:rsid w:val="00323F67"/>
    <w:rsid w:val="003654AC"/>
    <w:rsid w:val="00391991"/>
    <w:rsid w:val="003937A7"/>
    <w:rsid w:val="00394A76"/>
    <w:rsid w:val="003B5B78"/>
    <w:rsid w:val="003B6624"/>
    <w:rsid w:val="003B73CF"/>
    <w:rsid w:val="003C1497"/>
    <w:rsid w:val="003F71E2"/>
    <w:rsid w:val="00400A9B"/>
    <w:rsid w:val="00463CFC"/>
    <w:rsid w:val="004830FE"/>
    <w:rsid w:val="00496D23"/>
    <w:rsid w:val="004971C3"/>
    <w:rsid w:val="004A063F"/>
    <w:rsid w:val="004C49FF"/>
    <w:rsid w:val="00516124"/>
    <w:rsid w:val="00537B2C"/>
    <w:rsid w:val="00541E33"/>
    <w:rsid w:val="005541D2"/>
    <w:rsid w:val="00583829"/>
    <w:rsid w:val="005A597A"/>
    <w:rsid w:val="005B2A78"/>
    <w:rsid w:val="005D2089"/>
    <w:rsid w:val="005F1471"/>
    <w:rsid w:val="006157FB"/>
    <w:rsid w:val="006515A4"/>
    <w:rsid w:val="006601B7"/>
    <w:rsid w:val="00662942"/>
    <w:rsid w:val="006912B6"/>
    <w:rsid w:val="006D5D5B"/>
    <w:rsid w:val="006D6739"/>
    <w:rsid w:val="006E028F"/>
    <w:rsid w:val="006E2E41"/>
    <w:rsid w:val="00750FFF"/>
    <w:rsid w:val="00785B2F"/>
    <w:rsid w:val="007B0C32"/>
    <w:rsid w:val="007E2C8E"/>
    <w:rsid w:val="007E4589"/>
    <w:rsid w:val="007F3036"/>
    <w:rsid w:val="008164F3"/>
    <w:rsid w:val="00830345"/>
    <w:rsid w:val="008372D6"/>
    <w:rsid w:val="00846847"/>
    <w:rsid w:val="00893F7D"/>
    <w:rsid w:val="00894D71"/>
    <w:rsid w:val="008B675C"/>
    <w:rsid w:val="008C1CBA"/>
    <w:rsid w:val="008D32B7"/>
    <w:rsid w:val="00915C4B"/>
    <w:rsid w:val="00921ED6"/>
    <w:rsid w:val="00967FA8"/>
    <w:rsid w:val="009702B5"/>
    <w:rsid w:val="00976BC7"/>
    <w:rsid w:val="00984925"/>
    <w:rsid w:val="009C6648"/>
    <w:rsid w:val="009E0770"/>
    <w:rsid w:val="00A10A3E"/>
    <w:rsid w:val="00A2296F"/>
    <w:rsid w:val="00A30BC3"/>
    <w:rsid w:val="00A47288"/>
    <w:rsid w:val="00A51E17"/>
    <w:rsid w:val="00A75131"/>
    <w:rsid w:val="00AB4F9A"/>
    <w:rsid w:val="00AC1526"/>
    <w:rsid w:val="00AE0AB5"/>
    <w:rsid w:val="00B01572"/>
    <w:rsid w:val="00B107DE"/>
    <w:rsid w:val="00B20D5F"/>
    <w:rsid w:val="00B20E8E"/>
    <w:rsid w:val="00B20EEC"/>
    <w:rsid w:val="00B22028"/>
    <w:rsid w:val="00B44986"/>
    <w:rsid w:val="00B5232F"/>
    <w:rsid w:val="00BC7F99"/>
    <w:rsid w:val="00BE5800"/>
    <w:rsid w:val="00C3337E"/>
    <w:rsid w:val="00C348A5"/>
    <w:rsid w:val="00C923D2"/>
    <w:rsid w:val="00CC2CA8"/>
    <w:rsid w:val="00CC5449"/>
    <w:rsid w:val="00CD2C81"/>
    <w:rsid w:val="00CE056C"/>
    <w:rsid w:val="00CF1D31"/>
    <w:rsid w:val="00CF2862"/>
    <w:rsid w:val="00D0690C"/>
    <w:rsid w:val="00D13AC2"/>
    <w:rsid w:val="00D3332B"/>
    <w:rsid w:val="00D56633"/>
    <w:rsid w:val="00D75A33"/>
    <w:rsid w:val="00D86D4F"/>
    <w:rsid w:val="00DA1851"/>
    <w:rsid w:val="00DB00B9"/>
    <w:rsid w:val="00DD3F7C"/>
    <w:rsid w:val="00DF39B9"/>
    <w:rsid w:val="00DF7694"/>
    <w:rsid w:val="00E33955"/>
    <w:rsid w:val="00E72F3E"/>
    <w:rsid w:val="00EB2FC0"/>
    <w:rsid w:val="00ED432C"/>
    <w:rsid w:val="00ED4E8F"/>
    <w:rsid w:val="00EE56CE"/>
    <w:rsid w:val="00EF0017"/>
    <w:rsid w:val="00F3661B"/>
    <w:rsid w:val="00F527D2"/>
    <w:rsid w:val="00F77AA0"/>
    <w:rsid w:val="00FB3BF4"/>
    <w:rsid w:val="00FC33F4"/>
    <w:rsid w:val="00FC5975"/>
    <w:rsid w:val="00FC6A62"/>
    <w:rsid w:val="00FE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7A990D"/>
  <w15:docId w15:val="{112F7E68-9376-4BF2-A294-AEF46027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E1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20" w:lineRule="exact"/>
      <w:ind w:left="1147" w:hangingChars="500" w:hanging="1147"/>
      <w:jc w:val="left"/>
    </w:pPr>
    <w:rPr>
      <w:rFonts w:hAnsi="ＭＳ 明朝"/>
      <w:kern w:val="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20" w:lineRule="exact"/>
      <w:ind w:left="229" w:hangingChars="100" w:hanging="229"/>
      <w:jc w:val="left"/>
    </w:pPr>
    <w:rPr>
      <w:rFonts w:hAnsi="ＭＳ 明朝"/>
      <w:kern w:val="0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20" w:lineRule="exact"/>
      <w:ind w:left="688" w:hangingChars="300" w:hanging="688"/>
      <w:jc w:val="left"/>
    </w:pPr>
    <w:rPr>
      <w:rFonts w:hAnsi="ＭＳ 明朝"/>
      <w:kern w:val="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96D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9E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E0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県コンクール実施規定</vt:lpstr>
      <vt:lpstr>県コンクール実施規定</vt:lpstr>
    </vt:vector>
  </TitlesOfParts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2022-06-03T07:25:00Z</cp:lastPrinted>
  <dcterms:created xsi:type="dcterms:W3CDTF">2022-07-03T12:43:00Z</dcterms:created>
  <dcterms:modified xsi:type="dcterms:W3CDTF">2022-07-03T12:43:00Z</dcterms:modified>
</cp:coreProperties>
</file>