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53FF" w14:textId="683FE49D" w:rsidR="00E7080F" w:rsidRPr="00786730" w:rsidRDefault="00786730" w:rsidP="00786730">
      <w:pPr>
        <w:jc w:val="center"/>
        <w:rPr>
          <w:rFonts w:ascii="HGｺﾞｼｯｸE" w:eastAsia="HGｺﾞｼｯｸE" w:hAnsi="HGｺﾞｼｯｸE"/>
          <w:sz w:val="32"/>
          <w:szCs w:val="36"/>
        </w:rPr>
      </w:pPr>
      <w:r w:rsidRPr="00786730">
        <w:rPr>
          <w:rFonts w:ascii="HGｺﾞｼｯｸE" w:eastAsia="HGｺﾞｼｯｸE" w:hAnsi="HGｺﾞｼｯｸE" w:hint="eastAsia"/>
          <w:sz w:val="32"/>
          <w:szCs w:val="36"/>
        </w:rPr>
        <w:t xml:space="preserve">第３１回福島県吹奏楽トップコンサート　</w:t>
      </w:r>
      <w:r w:rsidR="00DC716F">
        <w:rPr>
          <w:rFonts w:ascii="HGｺﾞｼｯｸE" w:eastAsia="HGｺﾞｼｯｸE" w:hAnsi="HGｺﾞｼｯｸE" w:hint="eastAsia"/>
          <w:sz w:val="32"/>
          <w:szCs w:val="36"/>
        </w:rPr>
        <w:t>事務連絡</w:t>
      </w:r>
    </w:p>
    <w:p w14:paraId="282851FF" w14:textId="0B42E50A" w:rsidR="00DC716F" w:rsidRDefault="00DC716F" w:rsidP="005777C0">
      <w:pPr>
        <w:ind w:left="420" w:hangingChars="200" w:hanging="420"/>
        <w:jc w:val="left"/>
        <w:rPr>
          <w:rFonts w:ascii="HGｺﾞｼｯｸE" w:eastAsia="HGｺﾞｼｯｸE" w:hAnsi="HGｺﾞｼｯｸE"/>
          <w:u w:val="single"/>
        </w:rPr>
      </w:pPr>
    </w:p>
    <w:p w14:paraId="1DE6880A" w14:textId="20596B74" w:rsidR="00187E55" w:rsidRDefault="00187E55" w:rsidP="005777C0">
      <w:pPr>
        <w:ind w:left="420" w:hangingChars="200" w:hanging="420"/>
        <w:jc w:val="left"/>
        <w:rPr>
          <w:rFonts w:ascii="HGｺﾞｼｯｸE" w:eastAsia="HGｺﾞｼｯｸE" w:hAnsi="HGｺﾞｼｯｸE"/>
          <w:u w:val="single"/>
        </w:rPr>
      </w:pPr>
      <w:r>
        <w:rPr>
          <w:rFonts w:ascii="HGｺﾞｼｯｸE" w:eastAsia="HGｺﾞｼｯｸE" w:hAnsi="HGｺﾞｼｯｸE"/>
          <w:noProof/>
          <w:u w:val="single"/>
        </w:rPr>
        <mc:AlternateContent>
          <mc:Choice Requires="wps">
            <w:drawing>
              <wp:anchor distT="0" distB="0" distL="114300" distR="114300" simplePos="0" relativeHeight="251659264" behindDoc="0" locked="0" layoutInCell="1" allowOverlap="1" wp14:anchorId="6EBD0585" wp14:editId="13ADE2BC">
                <wp:simplePos x="0" y="0"/>
                <wp:positionH relativeFrom="margin">
                  <wp:align>center</wp:align>
                </wp:positionH>
                <wp:positionV relativeFrom="paragraph">
                  <wp:posOffset>115105</wp:posOffset>
                </wp:positionV>
                <wp:extent cx="5663820" cy="921223"/>
                <wp:effectExtent l="0" t="0" r="13335" b="12700"/>
                <wp:wrapNone/>
                <wp:docPr id="2" name="四角形: 角を丸くする 2"/>
                <wp:cNvGraphicFramePr/>
                <a:graphic xmlns:a="http://schemas.openxmlformats.org/drawingml/2006/main">
                  <a:graphicData uri="http://schemas.microsoft.com/office/word/2010/wordprocessingShape">
                    <wps:wsp>
                      <wps:cNvSpPr/>
                      <wps:spPr>
                        <a:xfrm>
                          <a:off x="0" y="0"/>
                          <a:ext cx="5663820" cy="92122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A91D5" id="四角形: 角を丸くする 2" o:spid="_x0000_s1026" style="position:absolute;left:0;text-align:left;margin-left:0;margin-top:9.05pt;width:445.95pt;height:7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" filled="f" strokecolor="black [3213]" strokeweight="1pt">
                <v:stroke joinstyle="miter"/>
                <w10:wrap anchorx="margin"/>
              </v:roundrect>
            </w:pict>
          </mc:Fallback>
        </mc:AlternateContent>
      </w:r>
    </w:p>
    <w:p w14:paraId="3F80379E" w14:textId="2EC55C25" w:rsidR="00187E55" w:rsidRPr="00187E55" w:rsidRDefault="00187E55" w:rsidP="005777C0">
      <w:pPr>
        <w:ind w:left="420" w:hangingChars="200" w:hanging="420"/>
        <w:jc w:val="left"/>
        <w:rPr>
          <w:rFonts w:ascii="HGｺﾞｼｯｸE" w:eastAsia="HGｺﾞｼｯｸE" w:hAnsi="HGｺﾞｼｯｸE"/>
        </w:rPr>
      </w:pPr>
      <w:r w:rsidRPr="00187E55">
        <w:rPr>
          <w:rFonts w:ascii="HGｺﾞｼｯｸE" w:eastAsia="HGｺﾞｼｯｸE" w:hAnsi="HGｺﾞｼｯｸE" w:hint="eastAsia"/>
        </w:rPr>
        <w:t xml:space="preserve">　</w:t>
      </w:r>
      <w:r>
        <w:rPr>
          <w:rFonts w:ascii="HGｺﾞｼｯｸE" w:eastAsia="HGｺﾞｼｯｸE" w:hAnsi="HGｺﾞｼｯｸE" w:hint="eastAsia"/>
        </w:rPr>
        <w:t xml:space="preserve">　　　</w:t>
      </w:r>
      <w:r w:rsidRPr="00187E55">
        <w:rPr>
          <w:rFonts w:ascii="HGｺﾞｼｯｸE" w:eastAsia="HGｺﾞｼｯｸE" w:hAnsi="HGｺﾞｼｯｸE" w:hint="eastAsia"/>
        </w:rPr>
        <w:t>事務連絡末尾に「ＱＲコード」を掲載いたしました。</w:t>
      </w:r>
    </w:p>
    <w:p w14:paraId="542205ED" w14:textId="646CC404" w:rsidR="00187E55" w:rsidRPr="00187E55" w:rsidRDefault="00187E55" w:rsidP="00187E55">
      <w:pPr>
        <w:ind w:left="630" w:rightChars="336" w:right="706" w:hangingChars="300" w:hanging="630"/>
        <w:jc w:val="left"/>
        <w:rPr>
          <w:rFonts w:ascii="HGｺﾞｼｯｸE" w:eastAsia="HGｺﾞｼｯｸE" w:hAnsi="HGｺﾞｼｯｸE"/>
        </w:rPr>
      </w:pPr>
      <w:r w:rsidRPr="00187E55">
        <w:rPr>
          <w:rFonts w:ascii="HGｺﾞｼｯｸE" w:eastAsia="HGｺﾞｼｯｸE" w:hAnsi="HGｺﾞｼｯｸE" w:hint="eastAsia"/>
        </w:rPr>
        <w:t xml:space="preserve">　</w:t>
      </w:r>
      <w:r>
        <w:rPr>
          <w:rFonts w:ascii="HGｺﾞｼｯｸE" w:eastAsia="HGｺﾞｼｯｸE" w:hAnsi="HGｺﾞｼｯｸE" w:hint="eastAsia"/>
        </w:rPr>
        <w:t xml:space="preserve">　　　</w:t>
      </w:r>
      <w:r w:rsidRPr="00187E55">
        <w:rPr>
          <w:rFonts w:ascii="HGｺﾞｼｯｸE" w:eastAsia="HGｺﾞｼｯｸE" w:hAnsi="HGｺﾞｼｯｸE" w:hint="eastAsia"/>
        </w:rPr>
        <w:t>こちらは、運営の都合上事前に把握したい調査の内容となりますので、なるべく早くご回答をお願いいたします。</w:t>
      </w:r>
    </w:p>
    <w:p w14:paraId="6FD0B9A8" w14:textId="356F6814" w:rsidR="00187E55" w:rsidRDefault="00187E55" w:rsidP="005777C0">
      <w:pPr>
        <w:ind w:left="420" w:hangingChars="200" w:hanging="420"/>
        <w:jc w:val="left"/>
        <w:rPr>
          <w:rFonts w:ascii="HGｺﾞｼｯｸE" w:eastAsia="HGｺﾞｼｯｸE" w:hAnsi="HGｺﾞｼｯｸE"/>
          <w:u w:val="single"/>
        </w:rPr>
      </w:pPr>
    </w:p>
    <w:p w14:paraId="0DF89F76" w14:textId="77777777" w:rsidR="00187E55" w:rsidRDefault="00187E55" w:rsidP="005777C0">
      <w:pPr>
        <w:ind w:left="420" w:hangingChars="200" w:hanging="420"/>
        <w:jc w:val="left"/>
        <w:rPr>
          <w:rFonts w:ascii="HGｺﾞｼｯｸE" w:eastAsia="HGｺﾞｼｯｸE" w:hAnsi="HGｺﾞｼｯｸE"/>
          <w:u w:val="single"/>
        </w:rPr>
      </w:pPr>
    </w:p>
    <w:p w14:paraId="4D737B67" w14:textId="145BFDE7" w:rsidR="005777C0" w:rsidRPr="005777C0" w:rsidRDefault="005777C0" w:rsidP="005777C0">
      <w:pPr>
        <w:ind w:left="420" w:hangingChars="200" w:hanging="420"/>
        <w:jc w:val="left"/>
        <w:rPr>
          <w:rFonts w:ascii="HGｺﾞｼｯｸE" w:eastAsia="HGｺﾞｼｯｸE" w:hAnsi="HGｺﾞｼｯｸE"/>
          <w:u w:val="single"/>
        </w:rPr>
      </w:pPr>
      <w:r w:rsidRPr="005777C0">
        <w:rPr>
          <w:rFonts w:ascii="HGｺﾞｼｯｸE" w:eastAsia="HGｺﾞｼｯｸE" w:hAnsi="HGｺﾞｼｯｸE" w:hint="eastAsia"/>
          <w:u w:val="single"/>
        </w:rPr>
        <w:t>＜</w:t>
      </w:r>
      <w:r w:rsidR="00DC716F">
        <w:rPr>
          <w:rFonts w:ascii="HGｺﾞｼｯｸE" w:eastAsia="HGｺﾞｼｯｸE" w:hAnsi="HGｺﾞｼｯｸE" w:hint="eastAsia"/>
          <w:u w:val="single"/>
        </w:rPr>
        <w:t>常設打楽器</w:t>
      </w:r>
      <w:r w:rsidRPr="005777C0">
        <w:rPr>
          <w:rFonts w:ascii="HGｺﾞｼｯｸE" w:eastAsia="HGｺﾞｼｯｸE" w:hAnsi="HGｺﾞｼｯｸE" w:hint="eastAsia"/>
          <w:u w:val="single"/>
        </w:rPr>
        <w:t>＞</w:t>
      </w:r>
    </w:p>
    <w:p w14:paraId="6251EE4A" w14:textId="0F5C14E3" w:rsidR="005777C0" w:rsidRDefault="005777C0" w:rsidP="00DC716F">
      <w:pPr>
        <w:jc w:val="left"/>
      </w:pPr>
      <w:r>
        <w:rPr>
          <w:rFonts w:hint="eastAsia"/>
        </w:rPr>
        <w:t xml:space="preserve">　下記の</w:t>
      </w:r>
      <w:r w:rsidR="00DC716F">
        <w:rPr>
          <w:rFonts w:hint="eastAsia"/>
        </w:rPr>
        <w:t>大型打</w:t>
      </w:r>
      <w:r>
        <w:rPr>
          <w:rFonts w:hint="eastAsia"/>
        </w:rPr>
        <w:t>楽器については、据え置きといたします。</w:t>
      </w:r>
      <w:r w:rsidR="00DC716F">
        <w:rPr>
          <w:rFonts w:hint="eastAsia"/>
        </w:rPr>
        <w:t>原則</w:t>
      </w:r>
      <w:r>
        <w:rPr>
          <w:rFonts w:hint="eastAsia"/>
        </w:rPr>
        <w:t>各団体では持ち込まず、据え置きのものをご使用ください</w:t>
      </w:r>
      <w:r w:rsidR="00DC716F">
        <w:rPr>
          <w:rFonts w:hint="eastAsia"/>
        </w:rPr>
        <w:t>。　【</w:t>
      </w:r>
      <w:r>
        <w:rPr>
          <w:rFonts w:hint="eastAsia"/>
        </w:rPr>
        <w:t>楽器提供：２４日→いわき湯本高等学校、２５日→磐城高等学校</w:t>
      </w:r>
      <w:r w:rsidR="00DC716F">
        <w:rPr>
          <w:rFonts w:hint="eastAsia"/>
        </w:rPr>
        <w:t>】</w:t>
      </w:r>
    </w:p>
    <w:p w14:paraId="64D2ABDF" w14:textId="17AAB9D9" w:rsidR="005777C0" w:rsidRDefault="005777C0" w:rsidP="005777C0">
      <w:pPr>
        <w:ind w:left="420" w:hangingChars="200" w:hanging="420"/>
        <w:jc w:val="left"/>
      </w:pPr>
      <w:r>
        <w:rPr>
          <w:rFonts w:hint="eastAsia"/>
        </w:rPr>
        <w:t xml:space="preserve">　・ティンパニ</w:t>
      </w:r>
      <w:r w:rsidR="00DC716F">
        <w:rPr>
          <w:rFonts w:hint="eastAsia"/>
        </w:rPr>
        <w:t>（１セット４台）</w:t>
      </w:r>
      <w:r>
        <w:rPr>
          <w:rFonts w:hint="eastAsia"/>
        </w:rPr>
        <w:t xml:space="preserve">　　・バスドラム　　・銅鑼　　・コンガ　　・ティンバレス</w:t>
      </w:r>
    </w:p>
    <w:p w14:paraId="01187709" w14:textId="0BA883CA" w:rsidR="005777C0" w:rsidRDefault="005777C0" w:rsidP="005777C0">
      <w:pPr>
        <w:ind w:left="420" w:hangingChars="200" w:hanging="420"/>
        <w:jc w:val="left"/>
      </w:pPr>
      <w:r>
        <w:rPr>
          <w:rFonts w:hint="eastAsia"/>
        </w:rPr>
        <w:t xml:space="preserve">　・マリンバ　　・シロフォン　　・ヴィブラフォン　　・グロッケン　　・チャイム</w:t>
      </w:r>
    </w:p>
    <w:p w14:paraId="7F501B97" w14:textId="77777777" w:rsidR="00DC716F" w:rsidRDefault="005777C0" w:rsidP="005777C0">
      <w:pPr>
        <w:ind w:left="420" w:hangingChars="200" w:hanging="420"/>
        <w:jc w:val="left"/>
      </w:pPr>
      <w:r>
        <w:rPr>
          <w:rFonts w:hint="eastAsia"/>
        </w:rPr>
        <w:t xml:space="preserve">　・ハープ　　・チェレスタ　　・ベースアンプ</w:t>
      </w:r>
      <w:r w:rsidR="00DC716F">
        <w:rPr>
          <w:rFonts w:hint="eastAsia"/>
        </w:rPr>
        <w:t xml:space="preserve">　　・ドラムセット</w:t>
      </w:r>
    </w:p>
    <w:p w14:paraId="229B52C3" w14:textId="3085F093" w:rsidR="005777C0" w:rsidRDefault="00DC716F" w:rsidP="005777C0">
      <w:pPr>
        <w:ind w:left="420" w:hangingChars="200" w:hanging="420"/>
        <w:jc w:val="left"/>
      </w:pPr>
      <w:r>
        <w:rPr>
          <w:rFonts w:hint="eastAsia"/>
        </w:rPr>
        <w:t xml:space="preserve">　・ピアノ（下手固定、中央付近までの移動は可）　　・背付きピアノ椅子５台</w:t>
      </w:r>
    </w:p>
    <w:p w14:paraId="4B8642BC" w14:textId="29A1242B" w:rsidR="00DC716F" w:rsidRDefault="005777C0" w:rsidP="005777C0">
      <w:pPr>
        <w:ind w:left="420" w:hangingChars="200" w:hanging="420"/>
        <w:jc w:val="right"/>
      </w:pPr>
      <w:r>
        <w:rPr>
          <w:rFonts w:hint="eastAsia"/>
        </w:rPr>
        <w:t>※小学校の皆さんは踏み台をご用意ください</w:t>
      </w:r>
    </w:p>
    <w:p w14:paraId="25F554A3" w14:textId="77777777" w:rsidR="00DC716F" w:rsidRDefault="00DC716F" w:rsidP="00DC716F">
      <w:pPr>
        <w:ind w:left="420" w:hangingChars="200" w:hanging="420"/>
        <w:jc w:val="left"/>
      </w:pPr>
    </w:p>
    <w:p w14:paraId="774A7F8C" w14:textId="2D2EE9E8" w:rsidR="005777C0" w:rsidRDefault="00DC716F" w:rsidP="00DC716F">
      <w:pPr>
        <w:jc w:val="left"/>
      </w:pPr>
      <w:r>
        <w:rPr>
          <w:rFonts w:hint="eastAsia"/>
        </w:rPr>
        <w:t xml:space="preserve">　ただし、演奏の都合上</w:t>
      </w:r>
      <w:r w:rsidR="00187E55">
        <w:rPr>
          <w:rFonts w:hint="eastAsia"/>
        </w:rPr>
        <w:t>必要な場合は、ご持参いただいて構いません。</w:t>
      </w:r>
      <w:r w:rsidR="00A24D33" w:rsidRPr="00A24D33">
        <w:rPr>
          <w:rFonts w:hint="eastAsia"/>
          <w:u w:val="wave"/>
        </w:rPr>
        <w:t>【ＱＲコードにて調査あり】</w:t>
      </w:r>
    </w:p>
    <w:p w14:paraId="31B7AD35" w14:textId="6A03F544" w:rsidR="00DC716F" w:rsidRDefault="00DC716F" w:rsidP="005777C0">
      <w:pPr>
        <w:ind w:left="420" w:hangingChars="200" w:hanging="420"/>
        <w:jc w:val="left"/>
      </w:pPr>
      <w:r>
        <w:rPr>
          <w:rFonts w:hint="eastAsia"/>
        </w:rPr>
        <w:t xml:space="preserve">　例）ティンパニを５台使用するので、据え置き以外に１台持参する</w:t>
      </w:r>
    </w:p>
    <w:p w14:paraId="51D45AA9" w14:textId="54B325BE" w:rsidR="00DC716F" w:rsidRDefault="00DC716F" w:rsidP="005777C0">
      <w:pPr>
        <w:ind w:left="420" w:hangingChars="200" w:hanging="420"/>
        <w:jc w:val="left"/>
      </w:pPr>
      <w:r>
        <w:rPr>
          <w:rFonts w:hint="eastAsia"/>
        </w:rPr>
        <w:t xml:space="preserve">　　　音板の幅の都合上、自団体のマリンバを持参する</w:t>
      </w:r>
    </w:p>
    <w:p w14:paraId="0C580E42" w14:textId="034CF633" w:rsidR="00DC716F" w:rsidRDefault="00DC716F" w:rsidP="005777C0">
      <w:pPr>
        <w:ind w:left="420" w:hangingChars="200" w:hanging="420"/>
        <w:jc w:val="left"/>
      </w:pPr>
      <w:r>
        <w:rPr>
          <w:rFonts w:hint="eastAsia"/>
        </w:rPr>
        <w:t xml:space="preserve">　　　演奏者の都合で、サイズの小さいチャイムを持参する　　　　　　　　　　　　　　　など</w:t>
      </w:r>
    </w:p>
    <w:p w14:paraId="260C9098" w14:textId="37B39F64" w:rsidR="00DC716F" w:rsidRDefault="00DC716F" w:rsidP="00DC716F">
      <w:pPr>
        <w:jc w:val="left"/>
      </w:pPr>
    </w:p>
    <w:p w14:paraId="00F68431" w14:textId="77777777" w:rsidR="00DC716F" w:rsidRPr="00DC716F" w:rsidRDefault="00DC716F" w:rsidP="00DC716F">
      <w:pPr>
        <w:jc w:val="left"/>
      </w:pPr>
    </w:p>
    <w:p w14:paraId="4C9EDDD6" w14:textId="588D713D" w:rsidR="00DC716F" w:rsidRPr="005777C0" w:rsidRDefault="00DC716F" w:rsidP="00DC716F">
      <w:pPr>
        <w:ind w:left="420" w:hangingChars="200" w:hanging="420"/>
        <w:jc w:val="left"/>
        <w:rPr>
          <w:rFonts w:ascii="HGｺﾞｼｯｸE" w:eastAsia="HGｺﾞｼｯｸE" w:hAnsi="HGｺﾞｼｯｸE"/>
          <w:u w:val="single"/>
        </w:rPr>
      </w:pPr>
      <w:r w:rsidRPr="005777C0">
        <w:rPr>
          <w:rFonts w:ascii="HGｺﾞｼｯｸE" w:eastAsia="HGｺﾞｼｯｸE" w:hAnsi="HGｺﾞｼｯｸE" w:hint="eastAsia"/>
          <w:u w:val="single"/>
        </w:rPr>
        <w:t>＜</w:t>
      </w:r>
      <w:r>
        <w:rPr>
          <w:rFonts w:ascii="HGｺﾞｼｯｸE" w:eastAsia="HGｺﾞｼｯｸE" w:hAnsi="HGｺﾞｼｯｸE" w:hint="eastAsia"/>
          <w:u w:val="single"/>
        </w:rPr>
        <w:t>搬入</w:t>
      </w:r>
      <w:r w:rsidRPr="005777C0">
        <w:rPr>
          <w:rFonts w:ascii="HGｺﾞｼｯｸE" w:eastAsia="HGｺﾞｼｯｸE" w:hAnsi="HGｺﾞｼｯｸE" w:hint="eastAsia"/>
          <w:u w:val="single"/>
        </w:rPr>
        <w:t>＞</w:t>
      </w:r>
    </w:p>
    <w:p w14:paraId="11B654D6" w14:textId="016DF515" w:rsidR="00DC716F" w:rsidRDefault="00DC716F" w:rsidP="00DC716F">
      <w:pPr>
        <w:jc w:val="left"/>
      </w:pPr>
      <w:r>
        <w:rPr>
          <w:rFonts w:hint="eastAsia"/>
        </w:rPr>
        <w:t xml:space="preserve">　持参する楽器はバスのトランク等に積み込み、トラックはできるだけ使用せずご来場ください。ただし、バスに入りきらない場合や、大型打楽器を持参する場合は、トラックをご使用いただいて構いませんが、次の通り搬入場所が異なりますので、ご注意ください。</w:t>
      </w:r>
    </w:p>
    <w:p w14:paraId="5112CE19" w14:textId="50DCF0DD" w:rsidR="00DC716F" w:rsidRDefault="00DC716F" w:rsidP="00DC716F">
      <w:pPr>
        <w:ind w:left="420" w:hangingChars="200" w:hanging="420"/>
        <w:jc w:val="left"/>
      </w:pPr>
      <w:r>
        <w:rPr>
          <w:rFonts w:hint="eastAsia"/>
        </w:rPr>
        <w:t xml:space="preserve">　①バスに積み</w:t>
      </w:r>
      <w:r w:rsidR="00A24D33">
        <w:rPr>
          <w:rFonts w:hint="eastAsia"/>
        </w:rPr>
        <w:t>き</w:t>
      </w:r>
      <w:r>
        <w:rPr>
          <w:rFonts w:hint="eastAsia"/>
        </w:rPr>
        <w:t>れない管楽器をトラックで搬入する場合（別紙平面図青色）</w:t>
      </w:r>
    </w:p>
    <w:p w14:paraId="31B204F6" w14:textId="0E1D605F" w:rsidR="00DC716F" w:rsidRDefault="00DC716F" w:rsidP="00DC716F">
      <w:pPr>
        <w:ind w:left="420" w:hangingChars="200" w:hanging="420"/>
        <w:jc w:val="left"/>
      </w:pPr>
      <w:r>
        <w:rPr>
          <w:rFonts w:hint="eastAsia"/>
        </w:rPr>
        <w:t xml:space="preserve">　　　　バスと一緒にトラックをロータリーに</w:t>
      </w:r>
      <w:r w:rsidR="00A24D33">
        <w:rPr>
          <w:rFonts w:hint="eastAsia"/>
        </w:rPr>
        <w:t>付け</w:t>
      </w:r>
      <w:r>
        <w:rPr>
          <w:rFonts w:hint="eastAsia"/>
        </w:rPr>
        <w:t>、管弦楽器を降ろし奏者と共に入館して受付へ</w:t>
      </w:r>
    </w:p>
    <w:p w14:paraId="0E965A20" w14:textId="3802DCB8" w:rsidR="00DC716F" w:rsidRDefault="00DC716F" w:rsidP="005777C0">
      <w:pPr>
        <w:ind w:left="420" w:hangingChars="200" w:hanging="420"/>
        <w:jc w:val="left"/>
      </w:pPr>
      <w:r>
        <w:rPr>
          <w:rFonts w:hint="eastAsia"/>
        </w:rPr>
        <w:t xml:space="preserve">　②大型打楽器をトラックで搬入する場合（別紙平面図赤色）</w:t>
      </w:r>
      <w:r w:rsidR="00A24D33">
        <w:rPr>
          <w:rFonts w:hint="eastAsia"/>
        </w:rPr>
        <w:t xml:space="preserve">　　　</w:t>
      </w:r>
      <w:r w:rsidR="00A24D33" w:rsidRPr="00A24D33">
        <w:rPr>
          <w:rFonts w:hint="eastAsia"/>
          <w:u w:val="wave"/>
        </w:rPr>
        <w:t>【ＱＲコードにて調査あり】</w:t>
      </w:r>
    </w:p>
    <w:p w14:paraId="3CFE0D55" w14:textId="65AD0334" w:rsidR="00DC716F" w:rsidRDefault="00DC716F" w:rsidP="005777C0">
      <w:pPr>
        <w:ind w:left="420" w:hangingChars="200" w:hanging="420"/>
        <w:jc w:val="left"/>
      </w:pPr>
      <w:r>
        <w:rPr>
          <w:rFonts w:hint="eastAsia"/>
        </w:rPr>
        <w:t xml:space="preserve">　　　　受付後、大ホール搬入口Ａよりステージ裏ラウンジに搬入し、本番まで待機</w:t>
      </w:r>
    </w:p>
    <w:p w14:paraId="2FD83EA8" w14:textId="3C4AF1B8" w:rsidR="00DC716F" w:rsidRDefault="00DC716F" w:rsidP="005777C0">
      <w:pPr>
        <w:ind w:left="420" w:hangingChars="200" w:hanging="420"/>
        <w:jc w:val="left"/>
      </w:pPr>
      <w:r>
        <w:rPr>
          <w:rFonts w:hint="eastAsia"/>
        </w:rPr>
        <w:t xml:space="preserve">　　　　本番後はすぐにトラックへ積み込み</w:t>
      </w:r>
    </w:p>
    <w:p w14:paraId="1A94035E" w14:textId="009DD323" w:rsidR="00DC716F" w:rsidRDefault="00DC716F" w:rsidP="00DC716F">
      <w:pPr>
        <w:ind w:left="420" w:hangingChars="200" w:hanging="420"/>
        <w:jc w:val="right"/>
      </w:pPr>
      <w:r>
        <w:rPr>
          <w:rFonts w:hint="eastAsia"/>
        </w:rPr>
        <w:t xml:space="preserve">　※双方ある場合は、①→</w:t>
      </w:r>
      <w:r w:rsidR="00A24D33">
        <w:rPr>
          <w:rFonts w:hint="eastAsia"/>
        </w:rPr>
        <w:t>受付→</w:t>
      </w:r>
      <w:r>
        <w:rPr>
          <w:rFonts w:hint="eastAsia"/>
        </w:rPr>
        <w:t>②の順で搬入してください。</w:t>
      </w:r>
    </w:p>
    <w:p w14:paraId="2798BD41" w14:textId="77777777" w:rsidR="00DC716F" w:rsidRDefault="00DC716F" w:rsidP="00DC716F">
      <w:pPr>
        <w:ind w:left="420" w:hangingChars="200" w:hanging="420"/>
        <w:jc w:val="left"/>
      </w:pPr>
    </w:p>
    <w:p w14:paraId="68705F51" w14:textId="35B215BB" w:rsidR="00DC716F" w:rsidRDefault="00DC716F" w:rsidP="00DC716F">
      <w:pPr>
        <w:jc w:val="left"/>
      </w:pPr>
      <w:r>
        <w:rPr>
          <w:rFonts w:hint="eastAsia"/>
        </w:rPr>
        <w:t xml:space="preserve">　バス乗降場は交通量の多い道路に面していますので、停車時間はできるだけ短くお願いします。</w:t>
      </w:r>
    </w:p>
    <w:p w14:paraId="6FE61110" w14:textId="1A0794EE" w:rsidR="00DC716F" w:rsidRDefault="00DC716F" w:rsidP="00DC716F">
      <w:pPr>
        <w:jc w:val="left"/>
      </w:pPr>
      <w:r>
        <w:rPr>
          <w:rFonts w:hint="eastAsia"/>
        </w:rPr>
        <w:t xml:space="preserve">　アリオスには、バスやトラックの駐車場はございません。各団体で業者の方へお伝えください。</w:t>
      </w:r>
    </w:p>
    <w:p w14:paraId="11BE32D3" w14:textId="4FBCA63A" w:rsidR="00DC716F" w:rsidRDefault="00DC716F">
      <w:pPr>
        <w:widowControl/>
        <w:jc w:val="left"/>
      </w:pPr>
      <w:r>
        <w:br w:type="page"/>
      </w:r>
    </w:p>
    <w:p w14:paraId="08B36C21" w14:textId="77777777" w:rsidR="00DC716F" w:rsidRDefault="00DC716F" w:rsidP="00DC716F">
      <w:pPr>
        <w:ind w:left="420" w:hangingChars="200" w:hanging="420"/>
        <w:jc w:val="left"/>
        <w:rPr>
          <w:rFonts w:ascii="HGｺﾞｼｯｸE" w:eastAsia="HGｺﾞｼｯｸE" w:hAnsi="HGｺﾞｼｯｸE"/>
          <w:u w:val="single"/>
        </w:rPr>
      </w:pPr>
    </w:p>
    <w:p w14:paraId="6C70DD1E" w14:textId="77777777" w:rsidR="00DC716F" w:rsidRDefault="00DC716F" w:rsidP="00DC716F">
      <w:pPr>
        <w:ind w:left="420" w:hangingChars="200" w:hanging="420"/>
        <w:jc w:val="left"/>
        <w:rPr>
          <w:rFonts w:ascii="HGｺﾞｼｯｸE" w:eastAsia="HGｺﾞｼｯｸE" w:hAnsi="HGｺﾞｼｯｸE"/>
          <w:u w:val="single"/>
        </w:rPr>
      </w:pPr>
    </w:p>
    <w:p w14:paraId="19B5A31A" w14:textId="40DFC5A1" w:rsidR="00DC716F" w:rsidRPr="005777C0" w:rsidRDefault="00DC716F" w:rsidP="00DC716F">
      <w:pPr>
        <w:jc w:val="left"/>
        <w:rPr>
          <w:rFonts w:ascii="HGｺﾞｼｯｸE" w:eastAsia="HGｺﾞｼｯｸE" w:hAnsi="HGｺﾞｼｯｸE"/>
          <w:u w:val="single"/>
        </w:rPr>
      </w:pPr>
      <w:r w:rsidRPr="005777C0">
        <w:rPr>
          <w:rFonts w:ascii="HGｺﾞｼｯｸE" w:eastAsia="HGｺﾞｼｯｸE" w:hAnsi="HGｺﾞｼｯｸE" w:hint="eastAsia"/>
          <w:u w:val="single"/>
        </w:rPr>
        <w:t>＜</w:t>
      </w:r>
      <w:r>
        <w:rPr>
          <w:rFonts w:ascii="HGｺﾞｼｯｸE" w:eastAsia="HGｺﾞｼｯｸE" w:hAnsi="HGｺﾞｼｯｸE" w:hint="eastAsia"/>
          <w:u w:val="single"/>
        </w:rPr>
        <w:t>入館後の流れ（バス降車後の入館時より誘導あり）</w:t>
      </w:r>
      <w:r w:rsidRPr="005777C0">
        <w:rPr>
          <w:rFonts w:ascii="HGｺﾞｼｯｸE" w:eastAsia="HGｺﾞｼｯｸE" w:hAnsi="HGｺﾞｼｯｸE" w:hint="eastAsia"/>
          <w:u w:val="single"/>
        </w:rPr>
        <w:t>＞</w:t>
      </w:r>
    </w:p>
    <w:p w14:paraId="4CC9C1C2" w14:textId="611E54B0" w:rsidR="00DC716F" w:rsidRDefault="00DC716F" w:rsidP="00786730">
      <w:pPr>
        <w:jc w:val="left"/>
      </w:pPr>
      <w:r>
        <w:rPr>
          <w:rFonts w:hint="eastAsia"/>
        </w:rPr>
        <w:t>●受付</w:t>
      </w:r>
    </w:p>
    <w:p w14:paraId="63A3D2FB" w14:textId="5621FC17" w:rsidR="00DC716F" w:rsidRDefault="00DC716F" w:rsidP="00786730">
      <w:pPr>
        <w:jc w:val="left"/>
      </w:pPr>
      <w:r>
        <w:rPr>
          <w:rFonts w:hint="eastAsia"/>
        </w:rPr>
        <w:t xml:space="preserve">　・２階カンティーネの大会本部で行います。入館者全員でお越しください。</w:t>
      </w:r>
    </w:p>
    <w:p w14:paraId="1FAEB72B" w14:textId="77777777" w:rsidR="00DC716F" w:rsidRDefault="00DC716F" w:rsidP="00DC716F">
      <w:pPr>
        <w:jc w:val="left"/>
      </w:pPr>
      <w:r>
        <w:rPr>
          <w:rFonts w:hint="eastAsia"/>
        </w:rPr>
        <w:t xml:space="preserve">　・健康チェックシートのご提出をお願いいたします。</w:t>
      </w:r>
    </w:p>
    <w:p w14:paraId="0B8914EA" w14:textId="0AA0FDC6" w:rsidR="00DC716F" w:rsidRDefault="00DC716F" w:rsidP="00DC716F">
      <w:pPr>
        <w:jc w:val="left"/>
      </w:pPr>
      <w:r>
        <w:rPr>
          <w:rFonts w:hint="eastAsia"/>
        </w:rPr>
        <w:t xml:space="preserve">　・ステージ配置図に変更がある場合は、訂正版</w:t>
      </w:r>
      <w:r w:rsidR="00A24D33">
        <w:rPr>
          <w:rFonts w:hint="eastAsia"/>
        </w:rPr>
        <w:t>を</w:t>
      </w:r>
      <w:r>
        <w:rPr>
          <w:rFonts w:hint="eastAsia"/>
        </w:rPr>
        <w:t>５部ご提出ください。</w:t>
      </w:r>
    </w:p>
    <w:p w14:paraId="550C7AEA" w14:textId="1D265515" w:rsidR="00DC716F" w:rsidRDefault="00DC716F" w:rsidP="00786730">
      <w:pPr>
        <w:jc w:val="left"/>
      </w:pPr>
      <w:r>
        <w:rPr>
          <w:rFonts w:hint="eastAsia"/>
        </w:rPr>
        <w:t xml:space="preserve">　・出演者バッジ、楽器運搬補助者リボン、プログラム（申込数＋３部）、領収書をお渡しします。</w:t>
      </w:r>
    </w:p>
    <w:p w14:paraId="629ACF62" w14:textId="7123DCD5" w:rsidR="00DC716F" w:rsidRDefault="00DC716F" w:rsidP="00786730">
      <w:pPr>
        <w:jc w:val="left"/>
      </w:pPr>
      <w:r>
        <w:rPr>
          <w:rFonts w:hint="eastAsia"/>
        </w:rPr>
        <w:t xml:space="preserve">　・参加団体の窓口はすべて大会本部</w:t>
      </w:r>
      <w:r w:rsidR="00A24D33">
        <w:rPr>
          <w:rFonts w:hint="eastAsia"/>
        </w:rPr>
        <w:t>となります</w:t>
      </w:r>
      <w:r>
        <w:rPr>
          <w:rFonts w:hint="eastAsia"/>
        </w:rPr>
        <w:t>。ご不明点は大会本部へお問い合わせください。</w:t>
      </w:r>
    </w:p>
    <w:p w14:paraId="58F07966" w14:textId="351CC8F1" w:rsidR="00DC716F" w:rsidRDefault="00DC716F" w:rsidP="00786730">
      <w:pPr>
        <w:jc w:val="left"/>
      </w:pPr>
      <w:r>
        <w:rPr>
          <w:rFonts w:hint="eastAsia"/>
        </w:rPr>
        <w:t>●楽器置場</w:t>
      </w:r>
    </w:p>
    <w:p w14:paraId="07A19315" w14:textId="2C558EFB" w:rsidR="00DC716F" w:rsidRDefault="00DC716F" w:rsidP="00DC716F">
      <w:pPr>
        <w:ind w:left="420" w:hangingChars="200" w:hanging="420"/>
        <w:jc w:val="left"/>
      </w:pPr>
      <w:r>
        <w:rPr>
          <w:rFonts w:hint="eastAsia"/>
        </w:rPr>
        <w:t xml:space="preserve">　・借用している施設の都合上、楽器置場は楽屋や通路などとなります。スペースが十分確保できなかったり動線が長くなったりする場合がございますが、ご理解ください。</w:t>
      </w:r>
    </w:p>
    <w:p w14:paraId="695B0D52" w14:textId="67BAFE0B" w:rsidR="00DC716F" w:rsidRDefault="00DC716F" w:rsidP="00DC716F">
      <w:pPr>
        <w:ind w:left="420" w:hangingChars="200" w:hanging="420"/>
        <w:jc w:val="left"/>
      </w:pPr>
      <w:r>
        <w:rPr>
          <w:rFonts w:hint="eastAsia"/>
        </w:rPr>
        <w:t xml:space="preserve">　・楽器の準備や片付けは、迅速にお願いいたします。</w:t>
      </w:r>
    </w:p>
    <w:p w14:paraId="0BB0D726" w14:textId="653E6E36" w:rsidR="00DC716F" w:rsidRDefault="00DC716F" w:rsidP="00DC716F">
      <w:pPr>
        <w:ind w:left="420" w:hangingChars="200" w:hanging="420"/>
        <w:jc w:val="left"/>
      </w:pPr>
      <w:r>
        <w:rPr>
          <w:rFonts w:hint="eastAsia"/>
        </w:rPr>
        <w:t xml:space="preserve">　・貴重品の管理につきましては、各団体の責任の下で行ってください。</w:t>
      </w:r>
    </w:p>
    <w:p w14:paraId="5B5EDE92" w14:textId="5681CEB0" w:rsidR="00DC716F" w:rsidRDefault="00DC716F" w:rsidP="00786730">
      <w:pPr>
        <w:jc w:val="left"/>
      </w:pPr>
      <w:r>
        <w:rPr>
          <w:rFonts w:hint="eastAsia"/>
        </w:rPr>
        <w:t>●チューニング室</w:t>
      </w:r>
    </w:p>
    <w:p w14:paraId="4CE31A6A" w14:textId="17D0A614" w:rsidR="00DC716F" w:rsidRDefault="00DC716F" w:rsidP="00786730">
      <w:pPr>
        <w:jc w:val="left"/>
      </w:pPr>
      <w:r>
        <w:rPr>
          <w:rFonts w:hint="eastAsia"/>
        </w:rPr>
        <w:t xml:space="preserve">　・ハーモニーディレクター及びアンプを常設しております。</w:t>
      </w:r>
    </w:p>
    <w:p w14:paraId="40884869" w14:textId="202776AD" w:rsidR="00DC716F" w:rsidRDefault="00DC716F" w:rsidP="00DC716F">
      <w:pPr>
        <w:ind w:left="420" w:hangingChars="200" w:hanging="420"/>
        <w:jc w:val="left"/>
      </w:pPr>
      <w:r>
        <w:rPr>
          <w:rFonts w:hint="eastAsia"/>
        </w:rPr>
        <w:t xml:space="preserve">　・チューニング室を出る際には、ステージ袖からステージへの入場順を考慮して、ステージ上手側楽器（弦バス・チューバ・トロンボーン等）が先頭になるようにしてください。</w:t>
      </w:r>
    </w:p>
    <w:p w14:paraId="06480F25" w14:textId="2786C5B8" w:rsidR="00DC716F" w:rsidRDefault="00DC716F" w:rsidP="00786730">
      <w:pPr>
        <w:jc w:val="left"/>
      </w:pPr>
      <w:r>
        <w:rPr>
          <w:rFonts w:hint="eastAsia"/>
        </w:rPr>
        <w:t>●ステージ袖</w:t>
      </w:r>
    </w:p>
    <w:p w14:paraId="5B690F53" w14:textId="357DBC62" w:rsidR="00DC716F" w:rsidRDefault="00DC716F" w:rsidP="00786730">
      <w:pPr>
        <w:jc w:val="left"/>
      </w:pPr>
      <w:r>
        <w:rPr>
          <w:rFonts w:hint="eastAsia"/>
        </w:rPr>
        <w:t xml:space="preserve">　・マスクは入場直前に外してください。</w:t>
      </w:r>
    </w:p>
    <w:p w14:paraId="37EDABA6" w14:textId="33E8B5A8" w:rsidR="00DC716F" w:rsidRDefault="00DC716F" w:rsidP="00786730">
      <w:pPr>
        <w:jc w:val="left"/>
      </w:pPr>
      <w:r>
        <w:rPr>
          <w:rFonts w:hint="eastAsia"/>
        </w:rPr>
        <w:t>●本番</w:t>
      </w:r>
    </w:p>
    <w:p w14:paraId="6AC7A195" w14:textId="1D6AF96B" w:rsidR="00DC716F" w:rsidRDefault="00DC716F" w:rsidP="00DC716F">
      <w:pPr>
        <w:ind w:left="420" w:hangingChars="200" w:hanging="420"/>
        <w:jc w:val="left"/>
      </w:pPr>
      <w:r>
        <w:rPr>
          <w:rFonts w:hint="eastAsia"/>
        </w:rPr>
        <w:t xml:space="preserve">　・タイムテーブルでは、本番時間の間に５分のインターバルを設けておりますが、これは運営の都合上設けたものです。各団体におかれましては、要項に記載した通り出入りを含めて２０分（課題曲を演奏しない部門は１５分）でご準備下さい。</w:t>
      </w:r>
    </w:p>
    <w:p w14:paraId="2BEF3253" w14:textId="455CDA42" w:rsidR="00DC716F" w:rsidRDefault="00DC716F" w:rsidP="00DC716F">
      <w:pPr>
        <w:ind w:left="420" w:hangingChars="200" w:hanging="420"/>
        <w:jc w:val="left"/>
      </w:pPr>
      <w:r>
        <w:rPr>
          <w:rFonts w:hint="eastAsia"/>
        </w:rPr>
        <w:t xml:space="preserve">　・指揮台及び指揮者用譜面台は、進行</w:t>
      </w:r>
      <w:r w:rsidR="00EB6373">
        <w:rPr>
          <w:rFonts w:hint="eastAsia"/>
        </w:rPr>
        <w:t>の</w:t>
      </w:r>
      <w:r>
        <w:rPr>
          <w:rFonts w:hint="eastAsia"/>
        </w:rPr>
        <w:t>都合上、必要としない場合でも撤去いたしません。</w:t>
      </w:r>
    </w:p>
    <w:p w14:paraId="10939B7F" w14:textId="5AF675A1" w:rsidR="00DC716F" w:rsidRDefault="00DC716F" w:rsidP="00DC716F">
      <w:pPr>
        <w:ind w:left="420" w:hangingChars="200" w:hanging="420"/>
        <w:jc w:val="left"/>
      </w:pPr>
      <w:r>
        <w:rPr>
          <w:rFonts w:hint="eastAsia"/>
        </w:rPr>
        <w:t xml:space="preserve">　・ステージ上では次のように行動してください。</w:t>
      </w:r>
    </w:p>
    <w:p w14:paraId="6FDF7059" w14:textId="1FDA267C" w:rsidR="00DC716F" w:rsidRDefault="00DC716F" w:rsidP="00DC716F">
      <w:pPr>
        <w:ind w:left="420" w:hangingChars="200" w:hanging="420"/>
        <w:jc w:val="left"/>
      </w:pPr>
      <w:r>
        <w:rPr>
          <w:rFonts w:hint="eastAsia"/>
        </w:rPr>
        <w:t xml:space="preserve">　　　下手袖から入場</w:t>
      </w:r>
    </w:p>
    <w:p w14:paraId="0F031CAC" w14:textId="71B2729B" w:rsidR="00DC716F" w:rsidRDefault="00DC716F" w:rsidP="00DC716F">
      <w:pPr>
        <w:ind w:left="420" w:hangingChars="200" w:hanging="420"/>
        <w:jc w:val="left"/>
      </w:pPr>
      <w:r>
        <w:rPr>
          <w:rFonts w:hint="eastAsia"/>
        </w:rPr>
        <w:t xml:space="preserve">　　　アナウンス後、演奏者は着席のままで、指揮者のみ一礼</w:t>
      </w:r>
    </w:p>
    <w:p w14:paraId="65E39AEB" w14:textId="3BFA33F5" w:rsidR="00DC716F" w:rsidRDefault="00DC716F" w:rsidP="00DC716F">
      <w:pPr>
        <w:ind w:left="420" w:hangingChars="200" w:hanging="420"/>
        <w:jc w:val="left"/>
      </w:pPr>
      <w:r>
        <w:rPr>
          <w:rFonts w:hint="eastAsia"/>
        </w:rPr>
        <w:t xml:space="preserve">　　　演奏終了後、演奏者は起立し、指揮者のみ一礼</w:t>
      </w:r>
    </w:p>
    <w:p w14:paraId="08A81DC4" w14:textId="005FFAED" w:rsidR="00DC716F" w:rsidRDefault="00DC716F" w:rsidP="00DC716F">
      <w:pPr>
        <w:ind w:left="420" w:hangingChars="200" w:hanging="420"/>
        <w:jc w:val="left"/>
      </w:pPr>
      <w:r>
        <w:rPr>
          <w:rFonts w:hint="eastAsia"/>
        </w:rPr>
        <w:t xml:space="preserve">　　　速やかに上手へ退場</w:t>
      </w:r>
    </w:p>
    <w:p w14:paraId="7D2A03E0" w14:textId="2139EDF6" w:rsidR="00DC716F" w:rsidRDefault="00DC716F" w:rsidP="00DC716F">
      <w:pPr>
        <w:ind w:left="420" w:hangingChars="200" w:hanging="420"/>
        <w:jc w:val="left"/>
      </w:pPr>
      <w:r>
        <w:rPr>
          <w:rFonts w:hint="eastAsia"/>
        </w:rPr>
        <w:t xml:space="preserve">　・退場後は、誘導の指示に従い速やかにご移動ください。</w:t>
      </w:r>
    </w:p>
    <w:p w14:paraId="04809173" w14:textId="434E76CD" w:rsidR="00DC716F" w:rsidRDefault="00DC716F" w:rsidP="00DC716F">
      <w:pPr>
        <w:ind w:left="420" w:hangingChars="200" w:hanging="420"/>
        <w:jc w:val="left"/>
      </w:pPr>
      <w:r>
        <w:rPr>
          <w:rFonts w:hint="eastAsia"/>
        </w:rPr>
        <w:t>●写真撮影</w:t>
      </w:r>
    </w:p>
    <w:p w14:paraId="34306B25" w14:textId="6C7777D9" w:rsidR="00DC716F" w:rsidRDefault="00DC716F" w:rsidP="00DC716F">
      <w:pPr>
        <w:ind w:left="420" w:hangingChars="200" w:hanging="420"/>
        <w:jc w:val="left"/>
      </w:pPr>
      <w:r>
        <w:rPr>
          <w:rFonts w:hint="eastAsia"/>
        </w:rPr>
        <w:t xml:space="preserve">　・カスケード（大会本部前）で行います。業者の指示に従い撮影してください。</w:t>
      </w:r>
    </w:p>
    <w:p w14:paraId="3E3DB180" w14:textId="07E833C7" w:rsidR="00DC716F" w:rsidRDefault="00DC716F" w:rsidP="00DC716F">
      <w:pPr>
        <w:ind w:left="420" w:hangingChars="200" w:hanging="420"/>
        <w:jc w:val="left"/>
      </w:pPr>
      <w:r>
        <w:rPr>
          <w:rFonts w:hint="eastAsia"/>
        </w:rPr>
        <w:t xml:space="preserve">　・保護者等の撮影は、密を避けるためにご遠慮いただくようご周知ください。</w:t>
      </w:r>
    </w:p>
    <w:p w14:paraId="67FE19D6" w14:textId="4FCBE62F" w:rsidR="00DC716F" w:rsidRDefault="00DC716F" w:rsidP="00DC716F">
      <w:pPr>
        <w:ind w:left="420" w:hangingChars="200" w:hanging="420"/>
        <w:jc w:val="left"/>
      </w:pPr>
      <w:r>
        <w:rPr>
          <w:rFonts w:hint="eastAsia"/>
        </w:rPr>
        <w:t>●楽器置場</w:t>
      </w:r>
    </w:p>
    <w:p w14:paraId="3EDA04E0" w14:textId="5847587F" w:rsidR="00DC716F" w:rsidRDefault="00DC716F" w:rsidP="00DC716F">
      <w:pPr>
        <w:ind w:left="420" w:hangingChars="200" w:hanging="420"/>
        <w:jc w:val="left"/>
      </w:pPr>
      <w:r>
        <w:rPr>
          <w:rFonts w:hint="eastAsia"/>
        </w:rPr>
        <w:t xml:space="preserve">　・誘導の指示に従い楽器置場へ戻り、速やかにお片付けください。</w:t>
      </w:r>
    </w:p>
    <w:p w14:paraId="441AF0D4" w14:textId="4FA7947C" w:rsidR="00DC716F" w:rsidRDefault="00DC716F" w:rsidP="00DC716F">
      <w:pPr>
        <w:ind w:left="420" w:hangingChars="200" w:hanging="420"/>
        <w:jc w:val="left"/>
      </w:pPr>
      <w:r>
        <w:rPr>
          <w:rFonts w:hint="eastAsia"/>
        </w:rPr>
        <w:t xml:space="preserve">　・片付け後、誘導が解散場所までご案内いたします。</w:t>
      </w:r>
    </w:p>
    <w:p w14:paraId="5712CB26" w14:textId="60B81538" w:rsidR="00DC716F" w:rsidRDefault="00F50A30" w:rsidP="00DC716F">
      <w:pPr>
        <w:ind w:left="420" w:hangingChars="200" w:hanging="420"/>
        <w:jc w:val="left"/>
      </w:pPr>
      <w:r>
        <w:rPr>
          <w:rFonts w:hint="eastAsia"/>
        </w:rPr>
        <w:t>●解散後</w:t>
      </w:r>
    </w:p>
    <w:p w14:paraId="62DCB36C" w14:textId="5268083E" w:rsidR="00EB6373" w:rsidRDefault="00F50A30" w:rsidP="00F50A30">
      <w:pPr>
        <w:jc w:val="left"/>
      </w:pPr>
      <w:r>
        <w:rPr>
          <w:rFonts w:hint="eastAsia"/>
        </w:rPr>
        <w:t xml:space="preserve">　他団体を鑑賞する場合は、一度バス等に楽器を積み込んでからでも、そのまま楽器を持ったままでも構いません。</w:t>
      </w:r>
    </w:p>
    <w:p w14:paraId="60926F61" w14:textId="77777777" w:rsidR="00EB6373" w:rsidRDefault="00EB6373" w:rsidP="00DC716F">
      <w:pPr>
        <w:ind w:left="420" w:hangingChars="200" w:hanging="420"/>
        <w:jc w:val="left"/>
      </w:pPr>
    </w:p>
    <w:p w14:paraId="1CD7ED65" w14:textId="22BAFFA7" w:rsidR="00DC716F" w:rsidRDefault="00DC716F" w:rsidP="00DC716F">
      <w:pPr>
        <w:ind w:left="420" w:hangingChars="200" w:hanging="420"/>
        <w:jc w:val="left"/>
      </w:pPr>
    </w:p>
    <w:p w14:paraId="7AEE79D7" w14:textId="77777777" w:rsidR="00DC716F" w:rsidRDefault="00DC716F" w:rsidP="00DC716F">
      <w:pPr>
        <w:ind w:left="420" w:hangingChars="200" w:hanging="420"/>
        <w:jc w:val="left"/>
      </w:pPr>
    </w:p>
    <w:p w14:paraId="3695F5F1" w14:textId="535E5C8F" w:rsidR="00DC716F" w:rsidRPr="005777C0" w:rsidRDefault="00DC716F" w:rsidP="00DC716F">
      <w:pPr>
        <w:ind w:left="420" w:hangingChars="200" w:hanging="420"/>
        <w:jc w:val="left"/>
        <w:rPr>
          <w:rFonts w:ascii="HGｺﾞｼｯｸE" w:eastAsia="HGｺﾞｼｯｸE" w:hAnsi="HGｺﾞｼｯｸE"/>
          <w:u w:val="single"/>
        </w:rPr>
      </w:pPr>
      <w:r w:rsidRPr="005777C0">
        <w:rPr>
          <w:rFonts w:ascii="HGｺﾞｼｯｸE" w:eastAsia="HGｺﾞｼｯｸE" w:hAnsi="HGｺﾞｼｯｸE" w:hint="eastAsia"/>
          <w:u w:val="single"/>
        </w:rPr>
        <w:t>＜</w:t>
      </w:r>
      <w:r>
        <w:rPr>
          <w:rFonts w:ascii="HGｺﾞｼｯｸE" w:eastAsia="HGｺﾞｼｯｸE" w:hAnsi="HGｺﾞｼｯｸE" w:hint="eastAsia"/>
          <w:u w:val="single"/>
        </w:rPr>
        <w:t>その他</w:t>
      </w:r>
      <w:r w:rsidRPr="005777C0">
        <w:rPr>
          <w:rFonts w:ascii="HGｺﾞｼｯｸE" w:eastAsia="HGｺﾞｼｯｸE" w:hAnsi="HGｺﾞｼｯｸE" w:hint="eastAsia"/>
          <w:u w:val="single"/>
        </w:rPr>
        <w:t>＞</w:t>
      </w:r>
    </w:p>
    <w:p w14:paraId="35AA9F0F" w14:textId="5767DBC2" w:rsidR="00DC716F" w:rsidRDefault="00DC716F" w:rsidP="00DC716F">
      <w:pPr>
        <w:ind w:left="210" w:hangingChars="100" w:hanging="210"/>
        <w:jc w:val="left"/>
      </w:pPr>
      <w:r>
        <w:rPr>
          <w:rFonts w:hint="eastAsia"/>
        </w:rPr>
        <w:t>●バス１台分の代金は、当連盟が負担いたします。請求書を</w:t>
      </w:r>
      <w:r w:rsidR="007E2A27">
        <w:rPr>
          <w:rFonts w:hint="eastAsia"/>
        </w:rPr>
        <w:t>下記の宛先</w:t>
      </w:r>
      <w:r>
        <w:rPr>
          <w:rFonts w:hint="eastAsia"/>
        </w:rPr>
        <w:t>にご郵送ください。なお、トラックや２台目以降のバスについては、各団体でご負担ください。</w:t>
      </w:r>
    </w:p>
    <w:p w14:paraId="4A35EEE3" w14:textId="5DE12FB3" w:rsidR="007E2A27" w:rsidRDefault="007E2A27" w:rsidP="007E2A27">
      <w:pPr>
        <w:jc w:val="left"/>
      </w:pPr>
      <w:r>
        <w:rPr>
          <w:rFonts w:hint="eastAsia"/>
        </w:rPr>
        <w:t xml:space="preserve">　　　〒９６３－８８３２　　福島県郡山市山根町１３番４５号</w:t>
      </w:r>
    </w:p>
    <w:p w14:paraId="22EFCF74" w14:textId="7ADCE2A1" w:rsidR="007E2A27" w:rsidRPr="007E2A27" w:rsidRDefault="007E2A27" w:rsidP="007E2A27">
      <w:pPr>
        <w:jc w:val="left"/>
        <w:rPr>
          <w:rFonts w:hint="eastAsia"/>
        </w:rPr>
      </w:pPr>
      <w:r>
        <w:rPr>
          <w:rFonts w:hint="eastAsia"/>
        </w:rPr>
        <w:t xml:space="preserve">　　　福島県立郡山東高等学校内　　福島県吹奏楽連盟会計　　杉岡　英樹　宛</w:t>
      </w:r>
    </w:p>
    <w:p w14:paraId="2A813866" w14:textId="1DD3C6F1" w:rsidR="00DC716F" w:rsidRDefault="00DC716F" w:rsidP="00DC716F">
      <w:pPr>
        <w:ind w:left="210" w:hangingChars="100" w:hanging="210"/>
        <w:jc w:val="left"/>
      </w:pPr>
      <w:r>
        <w:rPr>
          <w:rFonts w:hint="eastAsia"/>
        </w:rPr>
        <w:t>●舞台設備には無断で手を触れないでください。万一、ピアノ等の舞台設備を破損した場合は、各団体の責任において賠償していただきます。</w:t>
      </w:r>
    </w:p>
    <w:p w14:paraId="41D7F175" w14:textId="4CE58BD6" w:rsidR="005777C0" w:rsidRDefault="00DC716F" w:rsidP="00DC716F">
      <w:pPr>
        <w:ind w:left="210" w:hangingChars="100" w:hanging="210"/>
        <w:jc w:val="left"/>
      </w:pPr>
      <w:r>
        <w:rPr>
          <w:rFonts w:hint="eastAsia"/>
        </w:rPr>
        <w:t>●一般入場者には、入場されてから途中で外出する場合、「外出券」をお渡ししておりますのでお受け取り下さい。尚、再入場される場合は「外出券」</w:t>
      </w:r>
      <w:r w:rsidR="00121FAE">
        <w:rPr>
          <w:rFonts w:hint="eastAsia"/>
        </w:rPr>
        <w:t>を</w:t>
      </w:r>
      <w:r>
        <w:rPr>
          <w:rFonts w:hint="eastAsia"/>
        </w:rPr>
        <w:t>受付にお渡しいただき、「座席記入シート」をお受け取り下さい。</w:t>
      </w:r>
    </w:p>
    <w:p w14:paraId="6542FE37" w14:textId="30E32FC3" w:rsidR="00DC716F" w:rsidRDefault="00DC716F" w:rsidP="00DC716F">
      <w:pPr>
        <w:ind w:left="210" w:hangingChars="100" w:hanging="210"/>
        <w:jc w:val="left"/>
      </w:pPr>
      <w:r>
        <w:rPr>
          <w:rFonts w:hint="eastAsia"/>
        </w:rPr>
        <w:t>●客席が混雑した場合、チケット購入者を優先いたしますので、バッジ入場者はホワイエでのご鑑賞にご協力お願いします。</w:t>
      </w:r>
    </w:p>
    <w:p w14:paraId="16AC21EF" w14:textId="1E7B0E4F" w:rsidR="00F71163" w:rsidRDefault="00F71163" w:rsidP="00DC716F">
      <w:pPr>
        <w:ind w:left="210" w:hangingChars="100" w:hanging="210"/>
        <w:jc w:val="left"/>
        <w:rPr>
          <w:rFonts w:hint="eastAsia"/>
        </w:rPr>
      </w:pPr>
      <w:r>
        <w:rPr>
          <w:rFonts w:hint="eastAsia"/>
        </w:rPr>
        <w:t>●下記の事柄などを記載した「ご観覧のみなさまへ」を、保護者等へ事前にご周知ください。</w:t>
      </w:r>
    </w:p>
    <w:p w14:paraId="6DBC2478" w14:textId="71E89AF4" w:rsidR="00DC716F" w:rsidRDefault="00F71163" w:rsidP="00DC716F">
      <w:pPr>
        <w:ind w:left="210" w:hangingChars="100" w:hanging="210"/>
        <w:jc w:val="left"/>
      </w:pPr>
      <w:r>
        <w:rPr>
          <w:rFonts w:hint="eastAsia"/>
        </w:rPr>
        <w:t xml:space="preserve">　　・</w:t>
      </w:r>
      <w:r w:rsidR="00DC716F">
        <w:rPr>
          <w:rFonts w:hint="eastAsia"/>
        </w:rPr>
        <w:t>未就学児の客席へのご入場はご遠慮願います。母子室・親子室があります。</w:t>
      </w:r>
    </w:p>
    <w:p w14:paraId="40BBEE2E" w14:textId="0DCF31CE" w:rsidR="00DC716F" w:rsidRDefault="00F71163" w:rsidP="00F71163">
      <w:pPr>
        <w:ind w:left="630" w:hangingChars="300" w:hanging="630"/>
        <w:jc w:val="left"/>
      </w:pPr>
      <w:r>
        <w:rPr>
          <w:rFonts w:hint="eastAsia"/>
        </w:rPr>
        <w:t xml:space="preserve">　　・</w:t>
      </w:r>
      <w:r w:rsidR="00DC716F">
        <w:rPr>
          <w:rFonts w:hint="eastAsia"/>
        </w:rPr>
        <w:t>本公演の録音・録画・写真撮影は、運営に支障をきたしますので、固くお断りいたします。撮影行為が見受けられた場合は、係が機材を一時お預かりいたします。</w:t>
      </w:r>
    </w:p>
    <w:p w14:paraId="79ED6C51" w14:textId="20AE3AAB" w:rsidR="00DC716F" w:rsidRDefault="00F71163" w:rsidP="00DC716F">
      <w:pPr>
        <w:ind w:left="210" w:hangingChars="100" w:hanging="210"/>
        <w:jc w:val="left"/>
      </w:pPr>
      <w:r>
        <w:rPr>
          <w:rFonts w:hint="eastAsia"/>
        </w:rPr>
        <w:t xml:space="preserve">　　・</w:t>
      </w:r>
      <w:r w:rsidR="00DC716F">
        <w:rPr>
          <w:rFonts w:hint="eastAsia"/>
        </w:rPr>
        <w:t>ホール内での飲食はできません。</w:t>
      </w:r>
    </w:p>
    <w:p w14:paraId="300DDE49" w14:textId="31BCE173" w:rsidR="00DC716F" w:rsidRDefault="00F71163" w:rsidP="00DC716F">
      <w:pPr>
        <w:ind w:left="210" w:hangingChars="100" w:hanging="210"/>
        <w:jc w:val="left"/>
      </w:pPr>
      <w:r>
        <w:rPr>
          <w:rFonts w:hint="eastAsia"/>
        </w:rPr>
        <w:t xml:space="preserve">　　・</w:t>
      </w:r>
      <w:r w:rsidR="00DC716F">
        <w:rPr>
          <w:rFonts w:hint="eastAsia"/>
        </w:rPr>
        <w:t>アリオスは、敷地内禁煙です。</w:t>
      </w:r>
    </w:p>
    <w:p w14:paraId="0404F134" w14:textId="4CA5FF27" w:rsidR="00DC716F" w:rsidRDefault="00DC716F" w:rsidP="00DC716F">
      <w:pPr>
        <w:ind w:left="210" w:hangingChars="100" w:hanging="210"/>
        <w:jc w:val="left"/>
      </w:pPr>
    </w:p>
    <w:p w14:paraId="64591E41" w14:textId="77777777" w:rsidR="00187E55" w:rsidRDefault="00187E55" w:rsidP="00DC716F">
      <w:pPr>
        <w:ind w:left="210" w:hangingChars="100" w:hanging="210"/>
        <w:jc w:val="left"/>
      </w:pPr>
    </w:p>
    <w:p w14:paraId="28F0F733" w14:textId="545DBC90" w:rsidR="00187E55" w:rsidRPr="00187E55" w:rsidRDefault="00187E55" w:rsidP="00DC716F">
      <w:pPr>
        <w:ind w:left="240" w:hangingChars="100" w:hanging="240"/>
        <w:jc w:val="left"/>
        <w:rPr>
          <w:rFonts w:ascii="HGｺﾞｼｯｸE" w:eastAsia="HGｺﾞｼｯｸE" w:hAnsi="HGｺﾞｼｯｸE"/>
          <w:sz w:val="24"/>
          <w:szCs w:val="28"/>
          <w:u w:val="single"/>
        </w:rPr>
      </w:pPr>
      <w:r w:rsidRPr="00187E55">
        <w:rPr>
          <w:rFonts w:ascii="HGｺﾞｼｯｸE" w:eastAsia="HGｺﾞｼｯｸE" w:hAnsi="HGｺﾞｼｯｸE" w:hint="eastAsia"/>
          <w:sz w:val="24"/>
          <w:szCs w:val="28"/>
          <w:u w:val="single"/>
        </w:rPr>
        <w:t>＜調査回答ＱＲコード＞</w:t>
      </w:r>
    </w:p>
    <w:p w14:paraId="72AEB13D" w14:textId="41B98BA1" w:rsidR="00187E55" w:rsidRPr="00DC716F" w:rsidRDefault="00187E55" w:rsidP="00A24D33">
      <w:pPr>
        <w:ind w:left="210" w:hangingChars="100" w:hanging="210"/>
        <w:jc w:val="left"/>
      </w:pPr>
      <w:r>
        <w:rPr>
          <w:noProof/>
        </w:rPr>
        <w:drawing>
          <wp:inline distT="0" distB="0" distL="0" distR="0" wp14:anchorId="096DF736" wp14:editId="335A6D8E">
            <wp:extent cx="3329940" cy="3329940"/>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r w:rsidRPr="00187E55">
        <w:t xml:space="preserve"> https://forms.gle/UQAqW3W8A1RTEdfu5</w:t>
      </w:r>
    </w:p>
    <w:sectPr w:rsidR="00187E55" w:rsidRPr="00DC716F" w:rsidSect="0092107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0798" w14:textId="77777777" w:rsidR="007455A1" w:rsidRDefault="007455A1" w:rsidP="00A24D33">
      <w:r>
        <w:separator/>
      </w:r>
    </w:p>
  </w:endnote>
  <w:endnote w:type="continuationSeparator" w:id="0">
    <w:p w14:paraId="582F471D" w14:textId="77777777" w:rsidR="007455A1" w:rsidRDefault="007455A1" w:rsidP="00A2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9D69" w14:textId="77777777" w:rsidR="007455A1" w:rsidRDefault="007455A1" w:rsidP="00A24D33">
      <w:r>
        <w:separator/>
      </w:r>
    </w:p>
  </w:footnote>
  <w:footnote w:type="continuationSeparator" w:id="0">
    <w:p w14:paraId="738B44C9" w14:textId="77777777" w:rsidR="007455A1" w:rsidRDefault="007455A1" w:rsidP="00A24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30"/>
    <w:rsid w:val="0003338A"/>
    <w:rsid w:val="00121FAE"/>
    <w:rsid w:val="00187E55"/>
    <w:rsid w:val="0038170F"/>
    <w:rsid w:val="005777C0"/>
    <w:rsid w:val="00672B28"/>
    <w:rsid w:val="0074178E"/>
    <w:rsid w:val="007455A1"/>
    <w:rsid w:val="00786730"/>
    <w:rsid w:val="007E2A27"/>
    <w:rsid w:val="0092107C"/>
    <w:rsid w:val="00A24D33"/>
    <w:rsid w:val="00D206C3"/>
    <w:rsid w:val="00DC716F"/>
    <w:rsid w:val="00E679A4"/>
    <w:rsid w:val="00E7080F"/>
    <w:rsid w:val="00EB6373"/>
    <w:rsid w:val="00F00ADB"/>
    <w:rsid w:val="00F50A30"/>
    <w:rsid w:val="00F71163"/>
    <w:rsid w:val="00FC5596"/>
    <w:rsid w:val="00FE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B12DE"/>
  <w15:chartTrackingRefBased/>
  <w15:docId w15:val="{73036219-4AA9-44F8-A465-E918D238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明朝B"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D33"/>
    <w:pPr>
      <w:tabs>
        <w:tab w:val="center" w:pos="4252"/>
        <w:tab w:val="right" w:pos="8504"/>
      </w:tabs>
      <w:snapToGrid w:val="0"/>
    </w:pPr>
  </w:style>
  <w:style w:type="character" w:customStyle="1" w:styleId="a4">
    <w:name w:val="ヘッダー (文字)"/>
    <w:basedOn w:val="a0"/>
    <w:link w:val="a3"/>
    <w:uiPriority w:val="99"/>
    <w:rsid w:val="00A24D33"/>
  </w:style>
  <w:style w:type="paragraph" w:styleId="a5">
    <w:name w:val="footer"/>
    <w:basedOn w:val="a"/>
    <w:link w:val="a6"/>
    <w:uiPriority w:val="99"/>
    <w:unhideWhenUsed/>
    <w:rsid w:val="00A24D33"/>
    <w:pPr>
      <w:tabs>
        <w:tab w:val="center" w:pos="4252"/>
        <w:tab w:val="right" w:pos="8504"/>
      </w:tabs>
      <w:snapToGrid w:val="0"/>
    </w:pPr>
  </w:style>
  <w:style w:type="character" w:customStyle="1" w:styleId="a6">
    <w:name w:val="フッター (文字)"/>
    <w:basedOn w:val="a0"/>
    <w:link w:val="a5"/>
    <w:uiPriority w:val="99"/>
    <w:rsid w:val="00A2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387</Words>
  <Characters>2207</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2022-09-07T02:21:00Z</cp:lastPrinted>
  <dcterms:created xsi:type="dcterms:W3CDTF">2022-09-04T06:36:00Z</dcterms:created>
  <dcterms:modified xsi:type="dcterms:W3CDTF">2022-09-07T02:28:00Z</dcterms:modified>
</cp:coreProperties>
</file>